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252" w:rsidRDefault="00CE0252" w:rsidP="00CE0252">
      <w:pPr>
        <w:rPr>
          <w:rFonts w:ascii="Calibri" w:eastAsia="Calibri" w:hAnsi="Calibri" w:cs="Times New Roman"/>
          <w:lang w:eastAsia="en-US"/>
        </w:rPr>
      </w:pPr>
    </w:p>
    <w:p w:rsidR="00CE0252" w:rsidRDefault="00CE0252" w:rsidP="00CE0252">
      <w:pPr>
        <w:rPr>
          <w:rFonts w:ascii="Calibri" w:eastAsia="Calibri" w:hAnsi="Calibri" w:cs="Times New Roman"/>
        </w:rPr>
      </w:pPr>
    </w:p>
    <w:p w:rsidR="00CE0252" w:rsidRDefault="00CE0252" w:rsidP="00CE0252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Рабочая программа по алгебре</w:t>
      </w:r>
    </w:p>
    <w:p w:rsidR="00CE0252" w:rsidRDefault="00CE0252" w:rsidP="00CE025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Класс:_______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</w:t>
      </w:r>
    </w:p>
    <w:p w:rsidR="00CE0252" w:rsidRDefault="00CE0252" w:rsidP="00CE0252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часов: в неделю___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___; в год__________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102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CE0252" w:rsidRPr="00CE0252" w:rsidRDefault="00CE0252" w:rsidP="00CE0252">
      <w:pPr>
        <w:rPr>
          <w:rFonts w:ascii="Times New Roman" w:eastAsia="Calibri" w:hAnsi="Times New Roman" w:cs="Times New Roman"/>
          <w:sz w:val="24"/>
          <w:szCs w:val="24"/>
        </w:rPr>
      </w:pPr>
      <w:r w:rsidRPr="00CE0252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>Календарно-тематическое планирование по математике в 10-м классе (базовый уровень) составлено на основе УМК А. Г. Мордковича «Математика: алгебра и начала математического анализа и геометрия. Алгебра и начала математического анализа . 10 класс. В 2 частях (базовый и углублённый уровни), «Мнемозина», 2014 г. и с учётом программы среднего (полного) общего образования по математике. 10-11 классы; составители, авторы: И.И. Зубарева, А.Г. Мордкович, - «Мнемозина», 2009 г., а также с учётом основной общеобразовательной программы школы.</w:t>
      </w:r>
    </w:p>
    <w:p w:rsidR="00CE0252" w:rsidRPr="00CC4744" w:rsidRDefault="00CE0252" w:rsidP="00CE0252">
      <w:pPr>
        <w:rPr>
          <w:rFonts w:ascii="Times New Roman" w:eastAsia="Calibri" w:hAnsi="Times New Roman" w:cs="Times New Roman"/>
          <w:sz w:val="24"/>
          <w:szCs w:val="24"/>
        </w:rPr>
      </w:pPr>
      <w:r w:rsidRPr="00CE0252">
        <w:rPr>
          <w:rFonts w:ascii="Times New Roman" w:eastAsia="Calibri" w:hAnsi="Times New Roman" w:cs="Times New Roman"/>
          <w:sz w:val="24"/>
          <w:szCs w:val="24"/>
        </w:rPr>
        <w:t>Учебник</w:t>
      </w:r>
      <w:r w:rsidR="00CC4744">
        <w:rPr>
          <w:rFonts w:ascii="Arial" w:hAnsi="Arial" w:cs="Arial"/>
          <w:color w:val="212529"/>
          <w:sz w:val="18"/>
          <w:szCs w:val="18"/>
          <w:shd w:val="clear" w:color="auto" w:fill="F4F4F4"/>
        </w:rPr>
        <w:t> </w:t>
      </w:r>
      <w:r w:rsidR="00CC4744" w:rsidRPr="00CC4744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>А. Г. Мордковича «Математика: алгебра и начала математического анализа и геометрия. Алгебра и начала математического анализа . 10 класс. В 2 частях (базовый и углублённый уровни), «Мнемозина», 2014 г</w:t>
      </w:r>
      <w:r w:rsidR="00CC4744">
        <w:rPr>
          <w:rFonts w:ascii="Times New Roman" w:hAnsi="Times New Roman" w:cs="Times New Roman"/>
          <w:color w:val="212529"/>
          <w:sz w:val="24"/>
          <w:szCs w:val="24"/>
          <w:shd w:val="clear" w:color="auto" w:fill="F4F4F4"/>
        </w:rPr>
        <w:t>.</w:t>
      </w:r>
    </w:p>
    <w:p w:rsidR="00CE0252" w:rsidRDefault="00CE0252" w:rsidP="00CE0252">
      <w:pPr>
        <w:rPr>
          <w:rFonts w:ascii="Calibri" w:eastAsia="Calibri" w:hAnsi="Calibri" w:cs="Times New Roman"/>
        </w:rPr>
      </w:pPr>
    </w:p>
    <w:p w:rsidR="00CE0252" w:rsidRDefault="00CE0252" w:rsidP="00CE0252">
      <w:pPr>
        <w:rPr>
          <w:rFonts w:ascii="Calibri" w:eastAsia="Calibri" w:hAnsi="Calibri" w:cs="Times New Roman"/>
        </w:rPr>
      </w:pPr>
    </w:p>
    <w:p w:rsidR="00CE0252" w:rsidRDefault="00CE0252" w:rsidP="00CE0252">
      <w:pPr>
        <w:rPr>
          <w:rFonts w:ascii="Calibri" w:eastAsia="Calibri" w:hAnsi="Calibri" w:cs="Times New Roman"/>
        </w:rPr>
      </w:pPr>
    </w:p>
    <w:p w:rsidR="00CE0252" w:rsidRDefault="00CE0252" w:rsidP="00CE0252">
      <w:pPr>
        <w:rPr>
          <w:rFonts w:ascii="Calibri" w:eastAsia="Calibri" w:hAnsi="Calibri" w:cs="Times New Roman"/>
        </w:rPr>
      </w:pPr>
    </w:p>
    <w:p w:rsidR="00CE0252" w:rsidRDefault="00CE0252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D6F47" w:rsidRDefault="006D6F47" w:rsidP="00CE0252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29E6" w:rsidRDefault="001829E6" w:rsidP="00901081">
      <w:pPr>
        <w:spacing w:before="100" w:beforeAutospacing="1" w:after="100" w:afterAutospacing="1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EF4" w:rsidRDefault="00976079" w:rsidP="0090108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результаты 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Изучение алгебры по данной программе способствует формированию у учащихся личностных, метапредметных и предметных результатов обучения, соответствующих требованиям федерального государственного образовательного стандарта основного образования: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Личностные результаты:</w:t>
      </w:r>
    </w:p>
    <w:p w:rsidR="00976079" w:rsidRPr="001C1779" w:rsidRDefault="00976079" w:rsidP="00976079">
      <w:pPr>
        <w:pStyle w:val="af2"/>
        <w:numPr>
          <w:ilvl w:val="0"/>
          <w:numId w:val="23"/>
        </w:numPr>
        <w:suppressAutoHyphens/>
        <w:spacing w:after="200" w:line="276" w:lineRule="auto"/>
        <w:jc w:val="both"/>
        <w:rPr>
          <w:i/>
          <w:lang w:eastAsia="ar-SA"/>
        </w:rPr>
      </w:pPr>
      <w:r w:rsidRPr="001C1779">
        <w:rPr>
          <w:lang w:eastAsia="ar-SA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976079" w:rsidRPr="001C1779" w:rsidRDefault="00976079" w:rsidP="00976079">
      <w:pPr>
        <w:pStyle w:val="af2"/>
        <w:numPr>
          <w:ilvl w:val="0"/>
          <w:numId w:val="23"/>
        </w:numPr>
        <w:suppressAutoHyphens/>
        <w:spacing w:after="200" w:line="276" w:lineRule="auto"/>
        <w:jc w:val="both"/>
        <w:rPr>
          <w:i/>
          <w:lang w:eastAsia="ar-SA"/>
        </w:rPr>
      </w:pPr>
      <w:r w:rsidRPr="001C1779">
        <w:rPr>
          <w:lang w:eastAsia="ar-SA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976079" w:rsidRPr="001C1779" w:rsidRDefault="00976079" w:rsidP="00976079">
      <w:pPr>
        <w:pStyle w:val="af2"/>
        <w:numPr>
          <w:ilvl w:val="0"/>
          <w:numId w:val="23"/>
        </w:numPr>
        <w:suppressAutoHyphens/>
        <w:spacing w:after="200" w:line="276" w:lineRule="auto"/>
        <w:jc w:val="both"/>
        <w:rPr>
          <w:i/>
          <w:lang w:eastAsia="ar-SA"/>
        </w:rPr>
      </w:pPr>
      <w:r w:rsidRPr="001C1779">
        <w:rPr>
          <w:lang w:eastAsia="ar-SA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</w:t>
      </w:r>
      <w:r>
        <w:rPr>
          <w:lang w:eastAsia="ar-SA"/>
        </w:rPr>
        <w:t>стия в социально значимом труде</w:t>
      </w:r>
    </w:p>
    <w:p w:rsidR="00976079" w:rsidRPr="001C1779" w:rsidRDefault="00976079" w:rsidP="00976079">
      <w:pPr>
        <w:pStyle w:val="af2"/>
        <w:numPr>
          <w:ilvl w:val="0"/>
          <w:numId w:val="23"/>
        </w:numPr>
        <w:suppressAutoHyphens/>
        <w:spacing w:after="200" w:line="276" w:lineRule="auto"/>
        <w:jc w:val="both"/>
        <w:rPr>
          <w:i/>
          <w:lang w:eastAsia="ar-SA"/>
        </w:rPr>
      </w:pPr>
      <w:r w:rsidRPr="001C1779">
        <w:rPr>
          <w:lang w:eastAsia="ar-SA"/>
        </w:rPr>
        <w:t>Умение контролировать процесс и результат учебной и математической деятельности;</w:t>
      </w:r>
    </w:p>
    <w:p w:rsidR="00976079" w:rsidRPr="001C1779" w:rsidRDefault="00976079" w:rsidP="00976079">
      <w:pPr>
        <w:pStyle w:val="af2"/>
        <w:numPr>
          <w:ilvl w:val="0"/>
          <w:numId w:val="23"/>
        </w:numPr>
        <w:suppressAutoHyphens/>
        <w:spacing w:after="200" w:line="276" w:lineRule="auto"/>
        <w:jc w:val="both"/>
        <w:rPr>
          <w:i/>
          <w:lang w:eastAsia="ar-SA"/>
        </w:rPr>
      </w:pPr>
      <w:r w:rsidRPr="001C1779">
        <w:rPr>
          <w:lang w:eastAsia="ar-SA"/>
        </w:rPr>
        <w:t>Критичность мышления, инициатива, находчивость, активность при решении математических задач.</w:t>
      </w:r>
    </w:p>
    <w:p w:rsidR="00976079" w:rsidRDefault="00976079" w:rsidP="00976079">
      <w:pPr>
        <w:suppressAutoHyphens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</w:t>
      </w:r>
      <w:r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Метапредметные результаты:</w:t>
      </w:r>
    </w:p>
    <w:p w:rsidR="00976079" w:rsidRPr="001C1779" w:rsidRDefault="00976079" w:rsidP="00976079">
      <w:pPr>
        <w:pStyle w:val="af2"/>
        <w:numPr>
          <w:ilvl w:val="0"/>
          <w:numId w:val="29"/>
        </w:numPr>
        <w:suppressAutoHyphens/>
        <w:spacing w:after="200" w:line="276" w:lineRule="auto"/>
        <w:jc w:val="both"/>
        <w:rPr>
          <w:i/>
          <w:lang w:eastAsia="ar-SA"/>
        </w:rPr>
      </w:pPr>
      <w:r w:rsidRPr="001C1779">
        <w:rPr>
          <w:lang w:eastAsia="ar-SA"/>
        </w:rPr>
        <w:t>Умение самостоятельно определять цели своего обучения, ставить и формулировать   для себя новые задачи в учёбе, развивать мотивы и интересы своей познавательной деятельности;</w:t>
      </w:r>
    </w:p>
    <w:p w:rsidR="00976079" w:rsidRPr="00F06871" w:rsidRDefault="00976079" w:rsidP="00976079">
      <w:pPr>
        <w:numPr>
          <w:ilvl w:val="0"/>
          <w:numId w:val="28"/>
        </w:numPr>
        <w:suppressAutoHyphens/>
        <w:ind w:left="41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76079" w:rsidRPr="00F06871" w:rsidRDefault="00976079" w:rsidP="00976079">
      <w:pPr>
        <w:numPr>
          <w:ilvl w:val="0"/>
          <w:numId w:val="24"/>
        </w:numPr>
        <w:suppressAutoHyphens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976079" w:rsidRPr="00F06871" w:rsidRDefault="00976079" w:rsidP="00976079">
      <w:pPr>
        <w:numPr>
          <w:ilvl w:val="0"/>
          <w:numId w:val="24"/>
        </w:numPr>
        <w:suppressAutoHyphens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 компетентности в области использования информационно-коммуникационных технологий;</w:t>
      </w:r>
    </w:p>
    <w:p w:rsidR="00976079" w:rsidRPr="00F06871" w:rsidRDefault="00976079" w:rsidP="00976079">
      <w:pPr>
        <w:numPr>
          <w:ilvl w:val="0"/>
          <w:numId w:val="24"/>
        </w:numPr>
        <w:suppressAutoHyphens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976079" w:rsidRPr="00F06871" w:rsidRDefault="00976079" w:rsidP="00976079">
      <w:pPr>
        <w:numPr>
          <w:ilvl w:val="0"/>
          <w:numId w:val="24"/>
        </w:numPr>
        <w:suppressAutoHyphens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 , точной или вероятностной информации</w:t>
      </w:r>
    </w:p>
    <w:p w:rsidR="00976079" w:rsidRPr="00F06871" w:rsidRDefault="00976079" w:rsidP="00976079">
      <w:pPr>
        <w:numPr>
          <w:ilvl w:val="0"/>
          <w:numId w:val="24"/>
        </w:numPr>
        <w:suppressAutoHyphens/>
        <w:ind w:left="54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выдвигать гипотезы при решении задачи, понимать необходимость их проверки.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</w:t>
      </w:r>
      <w:r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Предметные результаты: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Осознание значения математики для повседневной жизни человека;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Развитие умений работать с учебным математическим текстом,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базовым понятийным аппаратом по основным разделам содержания; систематические знания о функциях и их свойствах;</w:t>
      </w:r>
    </w:p>
    <w:p w:rsidR="00976079" w:rsidRPr="00F06871" w:rsidRDefault="00976079" w:rsidP="00976079">
      <w:pPr>
        <w:tabs>
          <w:tab w:val="left" w:pos="1418"/>
        </w:tabs>
        <w:suppressAutoHyphens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Математические умения и навыки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: выполнять вычисления с действительными числами: решать уравнения, неравенства, системы уравнений и неравенств: решать текстовые задачи арифметическим способом, способом составления  и решения уравнений;проводить практические расчёты; выполнять тождественные пеобразования рациональных выражений; выполнять операции над множествами; исследовать функции и строить их графики; решать простейшие комбинаторные задачи. Программа составлена на основе обязательного минимума содержательной области образования «Математика», а также на основе федерального компонента государственного Стандарта основного общего образования по математике. Система уроков условна, но все же выделяются следующие виды:</w:t>
      </w:r>
    </w:p>
    <w:p w:rsidR="00976079" w:rsidRPr="00F06871" w:rsidRDefault="00976079" w:rsidP="00976079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Урок-лекция.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Предполагаются 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976079" w:rsidRPr="00F06871" w:rsidRDefault="00976079" w:rsidP="00976079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Комбинированный урок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предполагает выполнение работ и заданий разного вида.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Урок–игра.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На основе игровой деятельности учащиеся познают новое, закрепляют изученное, отрабатывают различные учебные навыки.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 решения задач</w:t>
      </w:r>
      <w:r w:rsidRPr="00F0687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.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Вырабатываются у учащихся умения и навыки решения задач на уровне обязательной и возможной подготовке.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Урок-тест.</w:t>
      </w:r>
      <w:r w:rsidRPr="00F06871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Тестирование проводится с целью диагностики пробелов знаний, контроля уровня обученности учащихся, тренировки технике тестирования. Тесты предлагаются как в печатном так и в компьютерном варианте. Причем в компьютерном варианте всегда с ограничением времени.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 - самостоятельная работа</w:t>
      </w:r>
      <w:r w:rsidRPr="00F0687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  Предлагаются разные виды самостоятельных работ.</w:t>
      </w: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F068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Урок - контрольная работа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. Контроль знаний по пройденной теме</w:t>
      </w:r>
    </w:p>
    <w:p w:rsidR="00976079" w:rsidRPr="00F06871" w:rsidRDefault="00976079" w:rsidP="00976079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В результате изучения алгебры на базовом уровне ученик должен знать </w:t>
      </w:r>
    </w:p>
    <w:p w:rsidR="00976079" w:rsidRPr="00F06871" w:rsidRDefault="00976079" w:rsidP="00976079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значение математической науки для решения задач, возникающих в теории и практике;</w:t>
      </w:r>
    </w:p>
    <w:p w:rsidR="00976079" w:rsidRPr="00F06871" w:rsidRDefault="00976079" w:rsidP="00976079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широту и в то же время ограниченность применения математических методов к анализу и исследованию процессов и явлений в природе и обществе</w:t>
      </w:r>
    </w:p>
    <w:p w:rsidR="00976079" w:rsidRPr="00F06871" w:rsidRDefault="00976079" w:rsidP="00976079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значение практики и вопросов, возникающих в самой математике для формирования и развития математической науки;</w:t>
      </w:r>
    </w:p>
    <w:p w:rsidR="00976079" w:rsidRPr="00F06871" w:rsidRDefault="00976079" w:rsidP="00976079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историю развития понятия числа, создания математического анализа, возникновения и развития геометрии;</w:t>
      </w:r>
    </w:p>
    <w:p w:rsidR="00976079" w:rsidRPr="00F06871" w:rsidRDefault="00976079" w:rsidP="00976079">
      <w:pPr>
        <w:numPr>
          <w:ilvl w:val="0"/>
          <w:numId w:val="26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976079" w:rsidRDefault="00976079" w:rsidP="00976079">
      <w:pPr>
        <w:spacing w:before="280" w:after="280" w:line="240" w:lineRule="auto"/>
        <w:ind w:left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976079" w:rsidRPr="00F06871" w:rsidRDefault="00976079" w:rsidP="00976079">
      <w:pPr>
        <w:spacing w:before="280" w:after="28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Получит возможность:</w:t>
      </w:r>
    </w:p>
    <w:p w:rsidR="00976079" w:rsidRPr="00F06871" w:rsidRDefault="00976079" w:rsidP="00976079">
      <w:pPr>
        <w:numPr>
          <w:ilvl w:val="0"/>
          <w:numId w:val="27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на чертежах и моделях пространственные формы;</w:t>
      </w:r>
    </w:p>
    <w:p w:rsidR="00976079" w:rsidRPr="00F06871" w:rsidRDefault="00976079" w:rsidP="00976079">
      <w:pPr>
        <w:numPr>
          <w:ilvl w:val="0"/>
          <w:numId w:val="27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соотносить трехмерные объекты с их описаниями, изображениями;</w:t>
      </w:r>
    </w:p>
    <w:p w:rsidR="00976079" w:rsidRPr="00F06871" w:rsidRDefault="00976079" w:rsidP="00976079">
      <w:pPr>
        <w:numPr>
          <w:ilvl w:val="0"/>
          <w:numId w:val="27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аргументировать свои суждения об этом расположении</w:t>
      </w: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76079" w:rsidRPr="00F06871" w:rsidRDefault="00976079" w:rsidP="00976079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Основная форма организации образовательного процесса – классно-урочная система. Предусматривается применение следующих технологий обучения:</w:t>
      </w:r>
    </w:p>
    <w:p w:rsidR="00976079" w:rsidRPr="00F06871" w:rsidRDefault="00976079" w:rsidP="00976079">
      <w:pPr>
        <w:numPr>
          <w:ilvl w:val="0"/>
          <w:numId w:val="25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традиционная классно-урочная</w:t>
      </w:r>
    </w:p>
    <w:p w:rsidR="00976079" w:rsidRPr="00F06871" w:rsidRDefault="00976079" w:rsidP="00976079">
      <w:pPr>
        <w:numPr>
          <w:ilvl w:val="0"/>
          <w:numId w:val="25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лекции</w:t>
      </w:r>
    </w:p>
    <w:p w:rsidR="00976079" w:rsidRPr="00F06871" w:rsidRDefault="00976079" w:rsidP="00976079">
      <w:pPr>
        <w:numPr>
          <w:ilvl w:val="0"/>
          <w:numId w:val="25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практические работы</w:t>
      </w:r>
    </w:p>
    <w:p w:rsidR="00976079" w:rsidRPr="00F06871" w:rsidRDefault="00976079" w:rsidP="00976079">
      <w:pPr>
        <w:numPr>
          <w:ilvl w:val="0"/>
          <w:numId w:val="25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элементы проблемного обучения</w:t>
      </w:r>
    </w:p>
    <w:p w:rsidR="00976079" w:rsidRPr="00F06871" w:rsidRDefault="00976079" w:rsidP="00976079">
      <w:pPr>
        <w:numPr>
          <w:ilvl w:val="0"/>
          <w:numId w:val="25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технологии уровневой дифференциации</w:t>
      </w:r>
    </w:p>
    <w:p w:rsidR="00976079" w:rsidRPr="00F06871" w:rsidRDefault="00976079" w:rsidP="00976079">
      <w:pPr>
        <w:numPr>
          <w:ilvl w:val="0"/>
          <w:numId w:val="25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здоровье сберегающие технологии</w:t>
      </w:r>
    </w:p>
    <w:p w:rsidR="00976079" w:rsidRPr="00F06871" w:rsidRDefault="00976079" w:rsidP="00976079">
      <w:pPr>
        <w:numPr>
          <w:ilvl w:val="0"/>
          <w:numId w:val="25"/>
        </w:numPr>
        <w:tabs>
          <w:tab w:val="clear" w:pos="360"/>
          <w:tab w:val="num" w:pos="720"/>
        </w:tabs>
        <w:suppressAutoHyphens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ИКТ</w:t>
      </w:r>
    </w:p>
    <w:p w:rsidR="00976079" w:rsidRPr="00F06871" w:rsidRDefault="00976079" w:rsidP="00976079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06871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и формы контроля: диагностические контрольные работы; самостоятельные работы, контрольные работы.</w:t>
      </w:r>
    </w:p>
    <w:p w:rsidR="00976079" w:rsidRDefault="00976079" w:rsidP="00976079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76079" w:rsidRDefault="00976079" w:rsidP="0090108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2CD5" w:rsidRDefault="00C02CD5" w:rsidP="00901081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53EF4" w:rsidRDefault="00A53EF4" w:rsidP="0090108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функции (42 часа)</w:t>
      </w:r>
      <w:r>
        <w:rPr>
          <w:rFonts w:ascii="Times New Roman" w:hAnsi="Times New Roman" w:cs="Times New Roman"/>
          <w:sz w:val="24"/>
          <w:szCs w:val="24"/>
        </w:rPr>
        <w:t xml:space="preserve"> Числовая окружность. Длина дуги единичной окружности Числовая окружность на координатной плоскости. Синус и косинус. Тангенс и котангенс. Тригонометрические функции числового аргумента. Тригонометрические функции углового аргумента. Формулы приведения. Функция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, её свойства и график .Функция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, её свойства и график. Функция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, её свойства и график. Периодичность функций у=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. График функции у=</w:t>
      </w:r>
      <w:r>
        <w:rPr>
          <w:rFonts w:ascii="Times New Roman" w:hAnsi="Times New Roman" w:cs="Times New Roman"/>
          <w:sz w:val="24"/>
          <w:szCs w:val="24"/>
          <w:lang w:val="en-US"/>
        </w:rPr>
        <w:t>mf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). График функции у=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). График гармонического колебания. Функция у=</w:t>
      </w:r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r>
        <w:rPr>
          <w:rFonts w:ascii="Times New Roman" w:hAnsi="Times New Roman" w:cs="Times New Roman"/>
          <w:sz w:val="24"/>
          <w:szCs w:val="24"/>
        </w:rPr>
        <w:t>х, у=</w:t>
      </w:r>
      <w:r>
        <w:rPr>
          <w:rFonts w:ascii="Times New Roman" w:hAnsi="Times New Roman" w:cs="Times New Roman"/>
          <w:sz w:val="24"/>
          <w:szCs w:val="24"/>
          <w:lang w:val="en-US"/>
        </w:rPr>
        <w:t>ctg</w:t>
      </w:r>
      <w:r>
        <w:rPr>
          <w:rFonts w:ascii="Times New Roman" w:hAnsi="Times New Roman" w:cs="Times New Roman"/>
          <w:sz w:val="24"/>
          <w:szCs w:val="24"/>
        </w:rPr>
        <w:t>х, их свойства и графики.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Тригонометрические уравнения (14 часов)</w:t>
      </w:r>
      <w:r>
        <w:rPr>
          <w:rFonts w:ascii="Times New Roman" w:hAnsi="Times New Roman" w:cs="Times New Roman"/>
          <w:sz w:val="24"/>
          <w:szCs w:val="24"/>
        </w:rPr>
        <w:t xml:space="preserve"> Первые представления о решении простейших тригонометрических уравнений. Арккосинус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Арксинус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Арктангенс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tgx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Арккотангенс и решение уравнения </w:t>
      </w:r>
      <w:r>
        <w:rPr>
          <w:rFonts w:ascii="Times New Roman" w:hAnsi="Times New Roman" w:cs="Times New Roman"/>
          <w:sz w:val="24"/>
          <w:szCs w:val="24"/>
          <w:lang w:val="en-US"/>
        </w:rPr>
        <w:t>ctgx</w:t>
      </w:r>
      <w:r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. Простейшие тригонометрические уравнения.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Преобразования тригонометрических выражений (24 часов)</w:t>
      </w:r>
      <w:r>
        <w:rPr>
          <w:rFonts w:ascii="Times New Roman" w:hAnsi="Times New Roman" w:cs="Times New Roman"/>
          <w:sz w:val="24"/>
          <w:szCs w:val="24"/>
        </w:rPr>
        <w:t xml:space="preserve"> Синус и косинус суммы аргументов. Синус и косинус разности аргументов. Тангенс суммы и разности аргументов. Формулы двойного аргумента. Формулы понижения степени. Преобразование сумм тригонометрических функций в произведение. Преобразование произведений тригонометрических функций в сумму. Преобразование выражения А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Bcosx</w:t>
      </w:r>
      <w:r>
        <w:rPr>
          <w:rFonts w:ascii="Times New Roman" w:hAnsi="Times New Roman" w:cs="Times New Roman"/>
          <w:sz w:val="24"/>
          <w:szCs w:val="24"/>
        </w:rPr>
        <w:t xml:space="preserve"> к виду С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53EF4" w:rsidRDefault="00A53EF4" w:rsidP="00901081">
      <w:pPr>
        <w:spacing w:line="240" w:lineRule="auto"/>
        <w:ind w:firstLine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Производная (47 часов) </w:t>
      </w:r>
      <w:r>
        <w:rPr>
          <w:rFonts w:ascii="Times New Roman" w:hAnsi="Times New Roman" w:cs="Times New Roman"/>
          <w:sz w:val="24"/>
          <w:szCs w:val="24"/>
        </w:rPr>
        <w:t>Числовые последовательности (определение, примеры, свойства). Понятие предела последовательности. Вычисление пределов последовательности. Сумма бесконечной геометрической прогрессии. Предел функции на бесконечности. Предел функции в точке. Приращение аргумента, приращение функции. Задачи, приводящие к понятию производной. Определение производной, её геометрический и физический смысл. Алгоритм отыскания производной. Формулы дифференцирования (для функций у=С, у=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, у=х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у=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rad>
      </m:oMath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). Правила дифференцирования (сумма, произведение, частное; дифференцирование функций у=х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tgx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ctgx</w:t>
      </w:r>
      <w:r>
        <w:rPr>
          <w:rFonts w:ascii="Times New Roman" w:hAnsi="Times New Roman" w:cs="Times New Roman"/>
          <w:sz w:val="24"/>
          <w:szCs w:val="24"/>
        </w:rPr>
        <w:t xml:space="preserve">). Формулы дифференцирования </w:t>
      </w:r>
      <w:r>
        <w:rPr>
          <w:rFonts w:ascii="Times New Roman" w:hAnsi="Times New Roman" w:cs="Times New Roman"/>
          <w:sz w:val="24"/>
          <w:szCs w:val="24"/>
        </w:rPr>
        <w:lastRenderedPageBreak/>
        <w:t>(для функций у=С, у=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, у=х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, у=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rad>
      </m:oMath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sinx</w:t>
      </w:r>
      <w:r>
        <w:rPr>
          <w:rFonts w:ascii="Times New Roman" w:hAnsi="Times New Roman" w:cs="Times New Roman"/>
          <w:sz w:val="24"/>
          <w:szCs w:val="24"/>
        </w:rPr>
        <w:t>, у=</w:t>
      </w:r>
      <w:r>
        <w:rPr>
          <w:rFonts w:ascii="Times New Roman" w:hAnsi="Times New Roman" w:cs="Times New Roman"/>
          <w:sz w:val="24"/>
          <w:szCs w:val="24"/>
          <w:lang w:val="en-US"/>
        </w:rPr>
        <w:t>cosx</w:t>
      </w:r>
      <w:r>
        <w:rPr>
          <w:rFonts w:ascii="Times New Roman" w:hAnsi="Times New Roman" w:cs="Times New Roman"/>
          <w:sz w:val="24"/>
          <w:szCs w:val="24"/>
        </w:rPr>
        <w:t>). Дифференцирование функции у=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kx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) .Уравнение касательной к графику функции .Исследование функции на монотонность. Отыскание точек экстремума. Построение графиков функций. Отыскание наибольших и наименьших значений непрерывной функции на промежутке. Задачи на отыскание наибольших и наименьших значений величин.</w:t>
      </w:r>
    </w:p>
    <w:p w:rsidR="00A53EF4" w:rsidRDefault="00A53EF4" w:rsidP="00901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53EF4">
          <w:footerReference w:type="default" r:id="rId7"/>
          <w:pgSz w:w="11906" w:h="16838"/>
          <w:pgMar w:top="899" w:right="746" w:bottom="567" w:left="1440" w:header="709" w:footer="709" w:gutter="0"/>
          <w:cols w:space="720"/>
        </w:sectPr>
      </w:pPr>
    </w:p>
    <w:p w:rsidR="00A53EF4" w:rsidRDefault="00A53EF4" w:rsidP="0090108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Контроль за освоением программы «Геометрия 10 класс»</w:t>
      </w:r>
    </w:p>
    <w:tbl>
      <w:tblPr>
        <w:tblW w:w="147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9180"/>
        <w:gridCol w:w="2340"/>
        <w:gridCol w:w="2160"/>
      </w:tblGrid>
      <w:tr w:rsidR="00A53EF4" w:rsidTr="00A53EF4">
        <w:trPr>
          <w:trHeight w:val="431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4" w:rsidRDefault="00A53EF4" w:rsidP="00901081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A53EF4" w:rsidRDefault="00A53EF4" w:rsidP="00901081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53EF4" w:rsidTr="00A53EF4">
        <w:trPr>
          <w:trHeight w:val="313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работа№1 Тригонометрические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углового аргумента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работа№2 Тригонометрические функции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работа№3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 работа№4 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Синус, косинус, тангенс суммы и разности аргументов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работа№5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Преобразование тригонометрических функций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432A11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53EF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работа№6</w:t>
            </w:r>
          </w:p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Вычисление производных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работа№7 Применение производных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F4" w:rsidTr="00A53EF4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Default="00A53EF4" w:rsidP="00901081">
            <w:pPr>
              <w:spacing w:line="240" w:lineRule="auto"/>
              <w:ind w:firstLine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работа№7 Применение производных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Default="00A53EF4" w:rsidP="0090108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Default="00A53EF4" w:rsidP="00901081">
            <w:pPr>
              <w:spacing w:line="240" w:lineRule="auto"/>
              <w:ind w:firstLine="9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3EF4" w:rsidRDefault="00A53EF4" w:rsidP="00901081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EF4" w:rsidRDefault="00A53EF4" w:rsidP="00901081">
      <w:pPr>
        <w:spacing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04F5" w:rsidRDefault="006504F5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04F5" w:rsidRDefault="006504F5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7B6A" w:rsidRDefault="00537B6A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pPr w:leftFromText="180" w:rightFromText="180" w:vertAnchor="text" w:tblpY="1"/>
        <w:tblOverlap w:val="never"/>
        <w:tblW w:w="142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4525"/>
        <w:gridCol w:w="992"/>
        <w:gridCol w:w="3261"/>
        <w:gridCol w:w="2124"/>
        <w:gridCol w:w="992"/>
        <w:gridCol w:w="1276"/>
      </w:tblGrid>
      <w:tr w:rsidR="00A53EF4" w:rsidRPr="006504F5" w:rsidTr="00045809">
        <w:trPr>
          <w:trHeight w:val="135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EF4" w:rsidRPr="006504F5" w:rsidRDefault="00A53EF4" w:rsidP="00045809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№ урока</w:t>
            </w:r>
          </w:p>
          <w:p w:rsidR="00A53EF4" w:rsidRPr="006504F5" w:rsidRDefault="00A53EF4" w:rsidP="00045809">
            <w:pPr>
              <w:spacing w:line="240" w:lineRule="auto"/>
              <w:ind w:left="185" w:right="39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Наименование раздела,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Домашнее </w:t>
            </w:r>
          </w:p>
          <w:p w:rsidR="00A53EF4" w:rsidRPr="006504F5" w:rsidRDefault="00A53EF4" w:rsidP="00045809">
            <w:pPr>
              <w:spacing w:line="240" w:lineRule="auto"/>
              <w:ind w:hanging="5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Дата </w:t>
            </w:r>
          </w:p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фактически</w:t>
            </w:r>
          </w:p>
        </w:tc>
      </w:tr>
      <w:tr w:rsidR="00A53EF4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Тема 1. Тригонометрические функции (42 часа)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F4" w:rsidRPr="006504F5" w:rsidRDefault="00A53EF4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DF51B9" w:rsidRDefault="00045809" w:rsidP="00045809">
            <w:pPr>
              <w:spacing w:after="0"/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DF51B9" w:rsidRDefault="00045809" w:rsidP="00045809">
            <w:pPr>
              <w:spacing w:after="0"/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2412A3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12A3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 xml:space="preserve">§1. Определение числовой функции и способы ее задания </w:t>
            </w: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Определение числовой функции и способы ее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§1.№1.2,1.4. 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Определение числовой функции и способы ее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№1.6,9,11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Определение числовой функции и способы ее задания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№1.12,16.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§2.</w:t>
            </w:r>
            <w:r w:rsidRPr="00D944C7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 xml:space="preserve"> </w:t>
            </w:r>
            <w:r w:rsidRPr="00D944C7">
              <w:rPr>
                <w:rFonts w:ascii="Times New Roman" w:hAnsi="Times New Roman"/>
                <w:b/>
                <w:i/>
              </w:rPr>
              <w:t>Свойства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44C7">
              <w:rPr>
                <w:rFonts w:ascii="Times New Roman" w:hAnsi="Times New Roman"/>
              </w:rPr>
              <w:t>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57D5D" w:rsidRDefault="00045809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Графики числовой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§2.№ 2.2,4,5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Графики числовой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№2.7,8,9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задач по теме «Числовые функции»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№2.11,13.14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Монотонность функций. Ограниченность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C3212D" w:rsidRDefault="00EE57B2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№2.16,17,18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Выкуплость, непрерывность, точки максимума, минимума.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 xml:space="preserve">поисковый комбинированный </w:t>
            </w:r>
            <w:r w:rsidRPr="0098452E">
              <w:rPr>
                <w:rFonts w:ascii="Times New Roman" w:hAnsi="Times New Roman"/>
              </w:rPr>
              <w:lastRenderedPageBreak/>
              <w:t>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§2.№2.8, 2.9,.13,</w:t>
            </w:r>
            <w:r w:rsidR="002412A3" w:rsidRPr="006504F5">
              <w:rPr>
                <w:rFonts w:ascii="Times New Roman" w:hAnsi="Times New Roman" w:cs="Times New Roman"/>
              </w:rPr>
              <w:t>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Свойства четности и нечетности функций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 w:rsidRPr="0098452E">
              <w:rPr>
                <w:rFonts w:ascii="Times New Roman" w:hAnsi="Times New Roman"/>
              </w:rPr>
              <w:t>поисковый комбинированный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§2, №2.16,2.18, 2.23,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2A3" w:rsidRPr="006504F5" w:rsidTr="002412A3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 w:rsidP="000458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 «Свойства функций»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EE57B2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Default="002412A3">
            <w:r>
              <w:rPr>
                <w:rFonts w:ascii="Times New Roman" w:hAnsi="Times New Roman"/>
              </w:rPr>
              <w:t>Урок коррекции знаний.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2A3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2A3" w:rsidRPr="006504F5" w:rsidRDefault="002412A3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D944C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§3.</w:t>
            </w:r>
            <w:r w:rsidRPr="00D944C7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 xml:space="preserve"> </w:t>
            </w:r>
            <w:r w:rsidRPr="00D944C7">
              <w:rPr>
                <w:rFonts w:ascii="Times New Roman" w:hAnsi="Times New Roman"/>
                <w:b/>
                <w:i/>
              </w:rPr>
              <w:t>Обратная 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6504F5" w:rsidRDefault="0004580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227EE3" w:rsidRDefault="00045809" w:rsidP="00045809">
            <w:pPr>
              <w:spacing w:after="0"/>
              <w:rPr>
                <w:rFonts w:ascii="Birch Std" w:hAnsi="Birch Std"/>
              </w:rPr>
            </w:pPr>
            <w:r w:rsidRPr="00227EE3">
              <w:rPr>
                <w:rFonts w:ascii="Times New Roman" w:hAnsi="Times New Roman"/>
              </w:rPr>
              <w:t>Обратная</w:t>
            </w:r>
            <w:r w:rsidRPr="00227EE3">
              <w:rPr>
                <w:rFonts w:ascii="Birch Std" w:hAnsi="Birch Std"/>
              </w:rPr>
              <w:t xml:space="preserve"> </w:t>
            </w:r>
            <w:r w:rsidRPr="00227EE3">
              <w:rPr>
                <w:rFonts w:ascii="Times New Roman" w:hAnsi="Times New Roman"/>
              </w:rPr>
              <w:t>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04580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D944C7">
              <w:rPr>
                <w:rFonts w:ascii="Times New Roman" w:hAnsi="Times New Roman"/>
              </w:rPr>
              <w:t>поисковый исследовательский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§3, №3.1,2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45809" w:rsidRPr="006504F5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8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227EE3" w:rsidRDefault="00045809" w:rsidP="0004580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Обратная 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809" w:rsidRPr="00C3212D" w:rsidRDefault="0004580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№3.3,4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80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809" w:rsidRPr="006504F5" w:rsidRDefault="000458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Обратная функция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D944C7" w:rsidRDefault="002412A3" w:rsidP="00045809">
            <w:pPr>
              <w:spacing w:after="0"/>
              <w:jc w:val="center"/>
              <w:rPr>
                <w:rFonts w:ascii="Times New Roman" w:hAnsi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E57B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6C45E0">
              <w:rPr>
                <w:rFonts w:ascii="Times New Roman" w:hAnsi="Times New Roman" w:cs="Times New Roman"/>
              </w:rPr>
              <w:t>3.5,6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F80909">
            <w:pPr>
              <w:spacing w:after="0"/>
              <w:rPr>
                <w:rFonts w:ascii="Times New Roman" w:hAnsi="Times New Roman"/>
                <w:b/>
              </w:rPr>
            </w:pPr>
            <w:r w:rsidRPr="00B367B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§</w:t>
            </w:r>
            <w:r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>4</w:t>
            </w:r>
            <w:r w:rsidRPr="00B367B7">
              <w:rPr>
                <w:rFonts w:ascii="Times New Roman" w:hAnsi="Times New Roman"/>
                <w:b/>
                <w:bCs/>
                <w:i/>
                <w:highlight w:val="lightGray"/>
                <w:shd w:val="clear" w:color="auto" w:fill="FFFFFF"/>
              </w:rPr>
              <w:t xml:space="preserve">. </w:t>
            </w:r>
            <w:r w:rsidRPr="00B367B7">
              <w:rPr>
                <w:rFonts w:ascii="Times New Roman" w:hAnsi="Times New Roman"/>
                <w:b/>
                <w:bCs/>
                <w:i/>
                <w:shd w:val="clear" w:color="auto" w:fill="FFFFFF"/>
              </w:rPr>
              <w:t xml:space="preserve"> </w:t>
            </w:r>
            <w:r w:rsidRPr="00B367B7">
              <w:rPr>
                <w:rFonts w:ascii="Times New Roman" w:hAnsi="Times New Roman"/>
                <w:b/>
                <w:i/>
              </w:rPr>
              <w:t xml:space="preserve">Числовая окружность  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D944C7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B367B7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7B7">
              <w:rPr>
                <w:rFonts w:ascii="Times New Roman" w:hAnsi="Times New Roman"/>
              </w:rPr>
              <w:t xml:space="preserve">Числовая окружность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F914F9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</w:t>
            </w:r>
            <w:r w:rsidRPr="00AF7FBD">
              <w:rPr>
                <w:rFonts w:ascii="Times New Roman" w:hAnsi="Times New Roman"/>
              </w:rPr>
              <w:t>омбинированный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§4, №42,6,8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B367B7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367B7">
              <w:rPr>
                <w:rFonts w:ascii="Times New Roman" w:hAnsi="Times New Roman"/>
              </w:rPr>
              <w:t xml:space="preserve">Числовая окружность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№4.10,11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CE4C0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F809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F914F9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144F40">
              <w:rPr>
                <w:rFonts w:ascii="Times New Roman" w:hAnsi="Times New Roman"/>
                <w:b/>
                <w:bCs/>
                <w:i/>
                <w:color w:val="333333"/>
                <w:highlight w:val="lightGray"/>
                <w:shd w:val="clear" w:color="auto" w:fill="FFFFFF"/>
              </w:rPr>
              <w:t>§5.</w:t>
            </w:r>
            <w:r w:rsidRPr="00144F40">
              <w:rPr>
                <w:rFonts w:ascii="Times New Roman" w:hAnsi="Times New Roman"/>
                <w:b/>
                <w:bCs/>
                <w:i/>
                <w:color w:val="333333"/>
                <w:shd w:val="clear" w:color="auto" w:fill="FFFFFF"/>
              </w:rPr>
              <w:t xml:space="preserve"> </w:t>
            </w:r>
            <w:r w:rsidRPr="00144F40">
              <w:rPr>
                <w:rFonts w:ascii="Times New Roman" w:hAnsi="Times New Roman"/>
                <w:b/>
                <w:i/>
              </w:rPr>
              <w:t>Числовая окружность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D944C7" w:rsidRDefault="00F914F9" w:rsidP="0004580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1F7753" w:rsidRDefault="00F914F9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§5. №5.2,5,6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№5.8,9,10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№5.12,13,15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C57D5D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57D5D">
              <w:rPr>
                <w:rFonts w:ascii="Times New Roman" w:hAnsi="Times New Roman"/>
              </w:rPr>
              <w:t>Числовая окруж</w:t>
            </w:r>
            <w:r>
              <w:rPr>
                <w:rFonts w:ascii="Times New Roman" w:hAnsi="Times New Roman"/>
              </w:rPr>
              <w:t>ность на координатной плоскости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EE57B2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Default="002412A3" w:rsidP="00F8090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поисковый учебный практикум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№5. 15,16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F809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E64B60" w:rsidRDefault="00F914F9" w:rsidP="00F8090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E64B60">
              <w:rPr>
                <w:rFonts w:ascii="Times New Roman" w:hAnsi="Times New Roman"/>
                <w:b/>
                <w:i/>
              </w:rPr>
              <w:t>Контрольная работа №1</w:t>
            </w:r>
            <w:r>
              <w:rPr>
                <w:rFonts w:ascii="Times New Roman" w:hAnsi="Times New Roman"/>
                <w:b/>
                <w:i/>
              </w:rPr>
              <w:t xml:space="preserve"> «Числовая окружность»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75506C" w:rsidRDefault="00F914F9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 w:rsidRPr="0075506C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1F7753" w:rsidRDefault="00F914F9" w:rsidP="00F8090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контроль, оценка и коррекция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§1-5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CE4C0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144F40">
              <w:rPr>
                <w:rFonts w:ascii="Times New Roman" w:hAnsi="Times New Roman"/>
                <w:b/>
                <w:bCs/>
                <w:i/>
                <w:color w:val="333333"/>
                <w:highlight w:val="lightGray"/>
                <w:shd w:val="clear" w:color="auto" w:fill="FFFFFF"/>
              </w:rPr>
              <w:t>§6.</w:t>
            </w:r>
            <w:r w:rsidRPr="00144F40">
              <w:rPr>
                <w:rFonts w:ascii="Times New Roman" w:hAnsi="Times New Roman"/>
                <w:b/>
                <w:bCs/>
                <w:i/>
                <w:color w:val="333333"/>
                <w:shd w:val="clear" w:color="auto" w:fill="FFFFFF"/>
              </w:rPr>
              <w:t xml:space="preserve"> </w:t>
            </w:r>
            <w:r w:rsidRPr="00144F40">
              <w:rPr>
                <w:rFonts w:ascii="Times New Roman" w:hAnsi="Times New Roman"/>
                <w:b/>
                <w:i/>
              </w:rPr>
              <w:t xml:space="preserve">Синус </w:t>
            </w:r>
            <w:r>
              <w:rPr>
                <w:rFonts w:ascii="Times New Roman" w:hAnsi="Times New Roman"/>
                <w:b/>
                <w:i/>
              </w:rPr>
              <w:t>и косинус. Тангенс и котангенс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CE4C0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</w:t>
            </w:r>
            <w:r w:rsidR="00F879B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Определение с</w:t>
            </w:r>
            <w:r w:rsidR="00F914F9" w:rsidRPr="006504F5">
              <w:rPr>
                <w:rFonts w:ascii="Times New Roman" w:hAnsi="Times New Roman" w:cs="Times New Roman"/>
              </w:rPr>
              <w:t>инус</w:t>
            </w:r>
            <w:r>
              <w:rPr>
                <w:rFonts w:ascii="Times New Roman" w:hAnsi="Times New Roman" w:cs="Times New Roman"/>
              </w:rPr>
              <w:t>а</w:t>
            </w:r>
            <w:r w:rsidR="00F914F9" w:rsidRPr="006504F5">
              <w:rPr>
                <w:rFonts w:ascii="Times New Roman" w:hAnsi="Times New Roman" w:cs="Times New Roman"/>
              </w:rPr>
              <w:t xml:space="preserve"> и косинус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§6. №6.2,4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CE4C0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с</w:t>
            </w:r>
            <w:r w:rsidR="00F914F9" w:rsidRPr="006504F5">
              <w:rPr>
                <w:rFonts w:ascii="Times New Roman" w:hAnsi="Times New Roman" w:cs="Times New Roman"/>
              </w:rPr>
              <w:t>инус</w:t>
            </w:r>
            <w:r>
              <w:rPr>
                <w:rFonts w:ascii="Times New Roman" w:hAnsi="Times New Roman" w:cs="Times New Roman"/>
              </w:rPr>
              <w:t>а</w:t>
            </w:r>
            <w:r w:rsidR="00F914F9" w:rsidRPr="006504F5">
              <w:rPr>
                <w:rFonts w:ascii="Times New Roman" w:hAnsi="Times New Roman" w:cs="Times New Roman"/>
              </w:rPr>
              <w:t xml:space="preserve"> и косинус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№6.7 ,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и котангенс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№6.9,10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и котангенс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№6.11,12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числового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§7 № 7.2,4,6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числового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7.8,10,12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7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D05520">
            <w:pPr>
              <w:spacing w:line="240" w:lineRule="auto"/>
              <w:ind w:left="185" w:right="39" w:hanging="11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29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углового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6C45E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№7. 14,16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функции углового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№7.18.20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F914F9" w:rsidRPr="006504F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§8. №8.2, 4,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F914F9" w:rsidRPr="006504F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№8. 8,9,10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F914F9" w:rsidRPr="006504F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Формулы приведения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№8. 10,11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9B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B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B9" w:rsidRPr="006504F5" w:rsidRDefault="00F879B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№2 по теме «Тригонометрические функции числового и углового аргумента»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B9" w:rsidRPr="006504F5" w:rsidRDefault="00891A42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B9" w:rsidRPr="006504F5" w:rsidRDefault="00891A42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коррекции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B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B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B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891A4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контрольной работы. </w:t>
            </w:r>
            <w:r w:rsidR="00F914F9"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="00F914F9" w:rsidRPr="006504F5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="00F914F9"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§10. №10. 1,2,3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79B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1A42">
              <w:rPr>
                <w:rFonts w:ascii="Times New Roman" w:hAnsi="Times New Roman" w:cs="Times New Roman"/>
              </w:rPr>
              <w:t xml:space="preserve">2.11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№10. 4,5,6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914F9" w:rsidRPr="006504F5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№10. 10,12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§11. №11.1,2,3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№11. 5,6,7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Функция у =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№11. 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Периодичность функций у =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,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§12. №12.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Как построить график функции у =</w:t>
            </w:r>
            <w:r w:rsidRPr="006504F5">
              <w:rPr>
                <w:rFonts w:ascii="Times New Roman" w:hAnsi="Times New Roman" w:cs="Times New Roman"/>
                <w:lang w:val="en-US"/>
              </w:rPr>
              <w:t>m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), если известен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§13. № 13. 1,2,3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Как построить график функции у =</w:t>
            </w:r>
            <w:r w:rsidRPr="006504F5">
              <w:rPr>
                <w:rFonts w:ascii="Times New Roman" w:hAnsi="Times New Roman" w:cs="Times New Roman"/>
                <w:lang w:val="en-US"/>
              </w:rPr>
              <w:t>m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), если известен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№13. 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Как построить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kx</w:t>
            </w:r>
            <w:r w:rsidRPr="006504F5">
              <w:rPr>
                <w:rFonts w:ascii="Times New Roman" w:hAnsi="Times New Roman" w:cs="Times New Roman"/>
              </w:rPr>
              <w:t xml:space="preserve">), если известен график 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f</w:t>
            </w:r>
            <w:r w:rsidRPr="006504F5">
              <w:rPr>
                <w:rFonts w:ascii="Times New Roman" w:hAnsi="Times New Roman" w:cs="Times New Roman"/>
              </w:rPr>
              <w:t>(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№13. 10,11,12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,  </w:t>
            </w:r>
            <w:r w:rsidRPr="006504F5">
              <w:rPr>
                <w:rFonts w:ascii="Times New Roman" w:hAnsi="Times New Roman" w:cs="Times New Roman"/>
                <w:lang w:val="en-US"/>
              </w:rPr>
              <w:t>y</w:t>
            </w:r>
            <w:r w:rsidRPr="006504F5">
              <w:rPr>
                <w:rFonts w:ascii="Times New Roman" w:hAnsi="Times New Roman" w:cs="Times New Roman"/>
              </w:rPr>
              <w:t xml:space="preserve"> =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§14. № 14. 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Функции у =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,  </w:t>
            </w:r>
            <w:r w:rsidRPr="006504F5">
              <w:rPr>
                <w:rFonts w:ascii="Times New Roman" w:hAnsi="Times New Roman" w:cs="Times New Roman"/>
                <w:lang w:val="en-US"/>
              </w:rPr>
              <w:t>y</w:t>
            </w:r>
            <w:r w:rsidRPr="006504F5">
              <w:rPr>
                <w:rFonts w:ascii="Times New Roman" w:hAnsi="Times New Roman" w:cs="Times New Roman"/>
              </w:rPr>
              <w:t xml:space="preserve"> =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их свойства и графики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№14. 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891A4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</w:t>
            </w:r>
            <w:r w:rsidR="00F914F9" w:rsidRPr="006504F5">
              <w:rPr>
                <w:rFonts w:ascii="Times New Roman" w:hAnsi="Times New Roman" w:cs="Times New Roman"/>
              </w:rPr>
              <w:t xml:space="preserve">Функции у =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="00F914F9" w:rsidRPr="006504F5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="00F914F9" w:rsidRPr="006504F5">
              <w:rPr>
                <w:rFonts w:ascii="Times New Roman" w:hAnsi="Times New Roman" w:cs="Times New Roman"/>
              </w:rPr>
              <w:t xml:space="preserve">, 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y</w:t>
            </w:r>
            <w:r w:rsidR="00F914F9" w:rsidRPr="006504F5">
              <w:rPr>
                <w:rFonts w:ascii="Times New Roman" w:hAnsi="Times New Roman" w:cs="Times New Roman"/>
              </w:rPr>
              <w:t xml:space="preserve"> =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="00F914F9" w:rsidRPr="006504F5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="00F914F9" w:rsidRPr="006504F5">
              <w:rPr>
                <w:rFonts w:ascii="Times New Roman" w:hAnsi="Times New Roman" w:cs="Times New Roman"/>
              </w:rPr>
              <w:t xml:space="preserve"> их свойства и графики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№14. 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работа№2 Тригонометрические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§10-14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Тема </w:t>
            </w:r>
            <w:r w:rsidRPr="006504F5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6504F5">
              <w:rPr>
                <w:rFonts w:ascii="Times New Roman" w:hAnsi="Times New Roman" w:cs="Times New Roman"/>
                <w:b/>
              </w:rPr>
              <w:t>. Тригонометрические уравнения (14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891A42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</w:t>
            </w:r>
            <w:r w:rsidR="005C4EC9">
              <w:rPr>
                <w:rFonts w:ascii="Times New Roman" w:hAnsi="Times New Roman" w:cs="Times New Roman"/>
              </w:rPr>
              <w:t xml:space="preserve"> </w:t>
            </w:r>
            <w:r w:rsidR="00F914F9" w:rsidRPr="006504F5">
              <w:rPr>
                <w:rFonts w:ascii="Times New Roman" w:hAnsi="Times New Roman" w:cs="Times New Roman"/>
              </w:rPr>
              <w:t>Первые представления о решении простейших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C4EC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§15. №15. 2,3,6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№15. 7,8,9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№15.12,13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cos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№15.14,18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§16. № 16. 2,4,5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891A4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№16.7,9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Арксинус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sin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№.16.10,13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§17. №17. 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  <w:r w:rsidR="00F914F9" w:rsidRPr="006504F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№17. 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№17. 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Арккотангенс и решение уравнения </w:t>
            </w:r>
            <w:r w:rsidRPr="006504F5">
              <w:rPr>
                <w:rFonts w:ascii="Times New Roman" w:hAnsi="Times New Roman" w:cs="Times New Roman"/>
                <w:lang w:val="en-US"/>
              </w:rPr>
              <w:t>ctg</w:t>
            </w:r>
            <w:r w:rsidRPr="006504F5">
              <w:rPr>
                <w:rFonts w:ascii="Times New Roman" w:hAnsi="Times New Roman" w:cs="Times New Roman"/>
              </w:rPr>
              <w:t xml:space="preserve"> </w:t>
            </w:r>
            <w:r w:rsidRPr="006504F5">
              <w:rPr>
                <w:rFonts w:ascii="Times New Roman" w:hAnsi="Times New Roman" w:cs="Times New Roman"/>
                <w:lang w:val="en-US"/>
              </w:rPr>
              <w:t>x</w:t>
            </w:r>
            <w:r w:rsidRPr="006504F5">
              <w:rPr>
                <w:rFonts w:ascii="Times New Roman" w:hAnsi="Times New Roman" w:cs="Times New Roman"/>
              </w:rPr>
              <w:t xml:space="preserve"> =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04B3F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№17. 9,11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14F9" w:rsidRPr="006504F5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§18. №18. 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 xml:space="preserve"> 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 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 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>
            <w:r w:rsidRPr="00006533">
              <w:rPr>
                <w:rFonts w:ascii="Times New Roman" w:hAnsi="Times New Roman" w:cs="Times New Roman"/>
              </w:rPr>
              <w:t>Тригонометрические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№18.13-14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006533" w:rsidRDefault="00F80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Тригонометические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№18.18-19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090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Pr="006504F5" w:rsidRDefault="00F8090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работа №4 «Тригонометрические уравнения»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909" w:rsidRPr="006504F5" w:rsidRDefault="00F80909" w:rsidP="0004580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Повторить§15-18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909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90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Тема 3. Преобразование тригонометрических выражений (24 часа)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809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 .</w:t>
            </w:r>
            <w:r w:rsidR="00F914F9" w:rsidRPr="006504F5">
              <w:rPr>
                <w:rFonts w:ascii="Times New Roman" w:hAnsi="Times New Roman" w:cs="Times New Roman"/>
              </w:rPr>
              <w:t>Синус и косинус суммы</w:t>
            </w:r>
            <w:r w:rsidR="00F45409">
              <w:rPr>
                <w:rFonts w:ascii="Times New Roman" w:hAnsi="Times New Roman" w:cs="Times New Roman"/>
              </w:rPr>
              <w:t xml:space="preserve"> и разности </w:t>
            </w:r>
            <w:r w:rsidR="00F914F9" w:rsidRPr="006504F5">
              <w:rPr>
                <w:rFonts w:ascii="Times New Roman" w:hAnsi="Times New Roman" w:cs="Times New Roman"/>
              </w:rPr>
              <w:t xml:space="preserve">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§19. №19.2-3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Синус и косинус суммы</w:t>
            </w:r>
            <w:r w:rsidR="00F45409">
              <w:rPr>
                <w:rFonts w:ascii="Times New Roman" w:hAnsi="Times New Roman" w:cs="Times New Roman"/>
              </w:rPr>
              <w:t xml:space="preserve"> и разности</w:t>
            </w:r>
            <w:r w:rsidRPr="006504F5">
              <w:rPr>
                <w:rFonts w:ascii="Times New Roman" w:hAnsi="Times New Roman" w:cs="Times New Roman"/>
              </w:rPr>
              <w:t xml:space="preserve">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№19.4-5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Синус и косинус суммы </w:t>
            </w:r>
            <w:r w:rsidR="00F45409">
              <w:rPr>
                <w:rFonts w:ascii="Times New Roman" w:hAnsi="Times New Roman" w:cs="Times New Roman"/>
              </w:rPr>
              <w:t xml:space="preserve"> и разности </w:t>
            </w:r>
            <w:r w:rsidRPr="006504F5">
              <w:rPr>
                <w:rFonts w:ascii="Times New Roman" w:hAnsi="Times New Roman" w:cs="Times New Roman"/>
              </w:rPr>
              <w:t>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№19.7,12,19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809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суммы и разности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B528A8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§20. №20.2-4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Тангенс суммы и разности аргументов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№20. 8,11,12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Формулы двойного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§21. №21. 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Формулы двойного аргумента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№21. 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§22. №22. 2,4,6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№22. 3,5,7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§23. №23. 2,4,6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Преобразование сумм тригонометрических функций в произведение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№23. 3,5,7,9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9" w:rsidRDefault="00F45409" w:rsidP="00F454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 по теме</w:t>
            </w:r>
          </w:p>
          <w:p w:rsidR="00F914F9" w:rsidRPr="00F45409" w:rsidRDefault="00F45409" w:rsidP="00F454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«Формулы тригонометрии»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работе. Решить примеры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работа№5</w:t>
            </w:r>
          </w:p>
          <w:p w:rsidR="00F914F9" w:rsidRPr="006504F5" w:rsidRDefault="00F4540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</w:t>
            </w:r>
            <w:r w:rsidR="00F914F9" w:rsidRPr="006504F5">
              <w:rPr>
                <w:rFonts w:ascii="Times New Roman" w:hAnsi="Times New Roman" w:cs="Times New Roman"/>
                <w:b/>
              </w:rPr>
              <w:t>Преобразование тригонометрических функций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§19-23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 xml:space="preserve">Тема </w:t>
            </w:r>
            <w:r w:rsidRPr="006504F5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6504F5">
              <w:rPr>
                <w:rFonts w:ascii="Times New Roman" w:hAnsi="Times New Roman" w:cs="Times New Roman"/>
                <w:b/>
              </w:rPr>
              <w:t>. Производная (47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E15FE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§24. №24. </w:t>
            </w:r>
            <w:r w:rsidR="001C23F2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1C23F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№24.5,6,7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1C23F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8706D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11-12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 14-15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4540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числовой последовательности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</w:t>
            </w:r>
            <w:r w:rsidR="00A8706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.16-18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914F9" w:rsidRPr="006504F5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3C2D52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</w:t>
            </w:r>
            <w:r w:rsidR="00A8706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 2-4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№26.6-8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10-12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17-18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Предел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№26. 19-20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§27. №.27.2-3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№.27.4-6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№.27. 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№27. 10-11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Определение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№27. 12-13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§28. №28. 14-15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16-17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18-19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20-21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  <w:r w:rsidR="00F914F9" w:rsidRPr="006504F5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№28.23-25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F914F9" w:rsidRPr="006504F5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№28. 27-28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работа№6</w:t>
            </w:r>
          </w:p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Вычисление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§24-28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Уравнение касательной к графику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открытия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§29.1-2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Уравнение касательной к графику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№29.3-5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Уравнение касательной к графику функции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№29.6-7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новых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§30 № 30. 2-3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F914F9" w:rsidRPr="006504F5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№30.6-7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8-9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12-14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Применение производной для исследования функций на монотонность и </w:t>
            </w:r>
            <w:r w:rsidRPr="006504F5">
              <w:rPr>
                <w:rFonts w:ascii="Times New Roman" w:hAnsi="Times New Roman" w:cs="Times New Roman"/>
              </w:rPr>
              <w:lastRenderedPageBreak/>
              <w:t>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Урок повторения и закрепления </w:t>
            </w:r>
            <w:r w:rsidRPr="006504F5">
              <w:rPr>
                <w:rFonts w:ascii="Times New Roman" w:hAnsi="Times New Roman" w:cs="Times New Roman"/>
              </w:rPr>
              <w:lastRenderedPageBreak/>
              <w:t>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№30.15-16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A8706D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№30. </w:t>
            </w:r>
            <w:r w:rsidR="00537B6A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 20-21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исследования функций на монотонность и экстремумы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№30.23-24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§31. №31. 1-3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 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  <w:r w:rsidR="00F914F9" w:rsidRPr="006504F5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 5-6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9D2AD5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№31.7-8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№31.9-10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256C44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№31.12-15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 xml:space="preserve">Применение производной для отыскания наибольших и наименьших значений </w:t>
            </w:r>
            <w:r w:rsidRPr="006504F5">
              <w:rPr>
                <w:rFonts w:ascii="Times New Roman" w:hAnsi="Times New Roman" w:cs="Times New Roman"/>
              </w:rPr>
              <w:lastRenderedPageBreak/>
              <w:t>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lastRenderedPageBreak/>
              <w:t>125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Применение производной для отыскания наибольших и наименьших значений величин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 обобщения и систематизации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№31.17,18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  <w:b/>
              </w:rPr>
              <w:t>Контрольная  работа№7 Применение производных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Контроль знаний и умений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537B6A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§29-31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2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04F5">
              <w:rPr>
                <w:rFonts w:ascii="Times New Roman" w:hAnsi="Times New Roman" w:cs="Times New Roman"/>
                <w:b/>
              </w:rPr>
              <w:t>Повторение (9 часов)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537B6A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F914F9" w:rsidRPr="006504F5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4F9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04F5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4F9" w:rsidRPr="006504F5" w:rsidRDefault="00F914F9" w:rsidP="00045809">
            <w:pPr>
              <w:spacing w:line="240" w:lineRule="auto"/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F9" w:rsidRPr="006504F5" w:rsidRDefault="00F914F9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5520" w:rsidRPr="006504F5" w:rsidTr="00045809">
        <w:trPr>
          <w:trHeight w:val="37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20" w:rsidRPr="006504F5" w:rsidRDefault="00D05520" w:rsidP="00045809">
            <w:pPr>
              <w:spacing w:line="240" w:lineRule="auto"/>
              <w:ind w:left="185" w:right="39" w:hanging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20" w:rsidRPr="006504F5" w:rsidRDefault="00D05520" w:rsidP="00045809">
            <w:pPr>
              <w:spacing w:line="240" w:lineRule="auto"/>
              <w:ind w:firstLine="4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20" w:rsidRPr="006504F5" w:rsidRDefault="00D05520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520" w:rsidRPr="006504F5" w:rsidRDefault="00D05520" w:rsidP="0004580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504F5">
              <w:rPr>
                <w:rFonts w:ascii="Times New Roman" w:hAnsi="Times New Roman" w:cs="Times New Roman"/>
              </w:rPr>
              <w:t>Урок повторения и закрепления полученных знаний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20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520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520" w:rsidRPr="006504F5" w:rsidRDefault="00D05520" w:rsidP="000458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53EF4" w:rsidRDefault="00045809" w:rsidP="00901081">
      <w:pPr>
        <w:spacing w:before="6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A53EF4" w:rsidRDefault="00A53EF4" w:rsidP="009010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F4634" w:rsidRDefault="009F4634" w:rsidP="00901081">
      <w:pPr>
        <w:spacing w:line="240" w:lineRule="auto"/>
      </w:pPr>
    </w:p>
    <w:sectPr w:rsidR="009F4634" w:rsidSect="00537B6A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643" w:rsidRDefault="00F02643" w:rsidP="00901081">
      <w:pPr>
        <w:spacing w:after="0" w:line="240" w:lineRule="auto"/>
      </w:pPr>
      <w:r>
        <w:separator/>
      </w:r>
    </w:p>
  </w:endnote>
  <w:endnote w:type="continuationSeparator" w:id="1">
    <w:p w:rsidR="00F02643" w:rsidRDefault="00F02643" w:rsidP="00901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irch Std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42286"/>
      <w:docPartObj>
        <w:docPartGallery w:val="Page Numbers (Bottom of Page)"/>
        <w:docPartUnique/>
      </w:docPartObj>
    </w:sdtPr>
    <w:sdtContent>
      <w:p w:rsidR="00CE0252" w:rsidRDefault="00C22344">
        <w:pPr>
          <w:pStyle w:val="a6"/>
          <w:jc w:val="right"/>
        </w:pPr>
        <w:fldSimple w:instr=" PAGE   \* MERGEFORMAT ">
          <w:r w:rsidR="006D6F47">
            <w:rPr>
              <w:noProof/>
            </w:rPr>
            <w:t>5</w:t>
          </w:r>
        </w:fldSimple>
      </w:p>
    </w:sdtContent>
  </w:sdt>
  <w:p w:rsidR="00CE0252" w:rsidRDefault="00CE025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643" w:rsidRDefault="00F02643" w:rsidP="00901081">
      <w:pPr>
        <w:spacing w:after="0" w:line="240" w:lineRule="auto"/>
      </w:pPr>
      <w:r>
        <w:separator/>
      </w:r>
    </w:p>
  </w:footnote>
  <w:footnote w:type="continuationSeparator" w:id="1">
    <w:p w:rsidR="00F02643" w:rsidRDefault="00F02643" w:rsidP="00901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589"/>
    <w:multiLevelType w:val="hybridMultilevel"/>
    <w:tmpl w:val="4C908E12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0AC55B54"/>
    <w:multiLevelType w:val="hybridMultilevel"/>
    <w:tmpl w:val="425C230C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">
    <w:nsid w:val="0FCC396A"/>
    <w:multiLevelType w:val="multilevel"/>
    <w:tmpl w:val="D3225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BE409E"/>
    <w:multiLevelType w:val="hybridMultilevel"/>
    <w:tmpl w:val="761EE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40622"/>
    <w:multiLevelType w:val="hybridMultilevel"/>
    <w:tmpl w:val="C68EC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B2098"/>
    <w:multiLevelType w:val="hybridMultilevel"/>
    <w:tmpl w:val="368E4C24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>
    <w:nsid w:val="2B4B1E6A"/>
    <w:multiLevelType w:val="hybridMultilevel"/>
    <w:tmpl w:val="0928A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A5DD6"/>
    <w:multiLevelType w:val="hybridMultilevel"/>
    <w:tmpl w:val="5A66533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9BC19D3"/>
    <w:multiLevelType w:val="hybridMultilevel"/>
    <w:tmpl w:val="E362B71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>
    <w:nsid w:val="49477145"/>
    <w:multiLevelType w:val="hybridMultilevel"/>
    <w:tmpl w:val="ED8EF5EC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>
    <w:nsid w:val="5DBF3FCF"/>
    <w:multiLevelType w:val="hybridMultilevel"/>
    <w:tmpl w:val="3792423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63C11F2C"/>
    <w:multiLevelType w:val="hybridMultilevel"/>
    <w:tmpl w:val="392803F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650E17E4"/>
    <w:multiLevelType w:val="hybridMultilevel"/>
    <w:tmpl w:val="706C71D8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4">
    <w:nsid w:val="68570E54"/>
    <w:multiLevelType w:val="hybridMultilevel"/>
    <w:tmpl w:val="55F613DA"/>
    <w:lvl w:ilvl="0" w:tplc="04190001">
      <w:start w:val="1"/>
      <w:numFmt w:val="bullet"/>
      <w:lvlText w:val=""/>
      <w:lvlJc w:val="left"/>
      <w:pPr>
        <w:ind w:left="-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5">
    <w:nsid w:val="7A705E0B"/>
    <w:multiLevelType w:val="hybridMultilevel"/>
    <w:tmpl w:val="60B8E72C"/>
    <w:lvl w:ilvl="0" w:tplc="ED242D04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>
    <w:nsid w:val="7F7A3A6A"/>
    <w:multiLevelType w:val="hybridMultilevel"/>
    <w:tmpl w:val="6CAEE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B3429B"/>
    <w:multiLevelType w:val="hybridMultilevel"/>
    <w:tmpl w:val="F5984C2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5"/>
  </w:num>
  <w:num w:numId="5">
    <w:abstractNumId w:val="17"/>
  </w:num>
  <w:num w:numId="6">
    <w:abstractNumId w:val="17"/>
  </w:num>
  <w:num w:numId="7">
    <w:abstractNumId w:val="12"/>
  </w:num>
  <w:num w:numId="8">
    <w:abstractNumId w:val="12"/>
  </w:num>
  <w:num w:numId="9">
    <w:abstractNumId w:val="1"/>
  </w:num>
  <w:num w:numId="10">
    <w:abstractNumId w:val="1"/>
  </w:num>
  <w:num w:numId="11">
    <w:abstractNumId w:val="13"/>
  </w:num>
  <w:num w:numId="12">
    <w:abstractNumId w:val="13"/>
  </w:num>
  <w:num w:numId="13">
    <w:abstractNumId w:val="0"/>
  </w:num>
  <w:num w:numId="14">
    <w:abstractNumId w:val="0"/>
  </w:num>
  <w:num w:numId="15">
    <w:abstractNumId w:val="15"/>
  </w:num>
  <w:num w:numId="16">
    <w:abstractNumId w:val="15"/>
  </w:num>
  <w:num w:numId="17">
    <w:abstractNumId w:val="6"/>
  </w:num>
  <w:num w:numId="18">
    <w:abstractNumId w:val="6"/>
  </w:num>
  <w:num w:numId="19">
    <w:abstractNumId w:val="10"/>
  </w:num>
  <w:num w:numId="20">
    <w:abstractNumId w:val="10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9"/>
  </w:num>
  <w:num w:numId="25">
    <w:abstractNumId w:val="2"/>
  </w:num>
  <w:num w:numId="26">
    <w:abstractNumId w:val="7"/>
  </w:num>
  <w:num w:numId="27">
    <w:abstractNumId w:val="8"/>
  </w:num>
  <w:num w:numId="28">
    <w:abstractNumId w:val="11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4B49"/>
    <w:rsid w:val="00045809"/>
    <w:rsid w:val="00126F27"/>
    <w:rsid w:val="001829E6"/>
    <w:rsid w:val="00183D69"/>
    <w:rsid w:val="001C23F2"/>
    <w:rsid w:val="00201E4C"/>
    <w:rsid w:val="0020611C"/>
    <w:rsid w:val="002412A3"/>
    <w:rsid w:val="00256C44"/>
    <w:rsid w:val="0028044D"/>
    <w:rsid w:val="002E3916"/>
    <w:rsid w:val="003C2D52"/>
    <w:rsid w:val="004206F4"/>
    <w:rsid w:val="00432A11"/>
    <w:rsid w:val="00484B49"/>
    <w:rsid w:val="004936DE"/>
    <w:rsid w:val="00537B6A"/>
    <w:rsid w:val="005C4EC9"/>
    <w:rsid w:val="005D7D94"/>
    <w:rsid w:val="006504F5"/>
    <w:rsid w:val="0069132B"/>
    <w:rsid w:val="006A1EAE"/>
    <w:rsid w:val="006C45E0"/>
    <w:rsid w:val="006D6F47"/>
    <w:rsid w:val="00701AE2"/>
    <w:rsid w:val="00875775"/>
    <w:rsid w:val="00891A42"/>
    <w:rsid w:val="008B0C43"/>
    <w:rsid w:val="00901081"/>
    <w:rsid w:val="00976079"/>
    <w:rsid w:val="009D2AD5"/>
    <w:rsid w:val="009F4634"/>
    <w:rsid w:val="00A53EF4"/>
    <w:rsid w:val="00A8706D"/>
    <w:rsid w:val="00B04B3F"/>
    <w:rsid w:val="00B528A8"/>
    <w:rsid w:val="00B57027"/>
    <w:rsid w:val="00BE52C2"/>
    <w:rsid w:val="00C02CD5"/>
    <w:rsid w:val="00C22344"/>
    <w:rsid w:val="00CC4744"/>
    <w:rsid w:val="00CE0252"/>
    <w:rsid w:val="00CE4C02"/>
    <w:rsid w:val="00D05520"/>
    <w:rsid w:val="00D53C17"/>
    <w:rsid w:val="00E15FE9"/>
    <w:rsid w:val="00E42C73"/>
    <w:rsid w:val="00E61F45"/>
    <w:rsid w:val="00EE57B2"/>
    <w:rsid w:val="00EF1D83"/>
    <w:rsid w:val="00F02643"/>
    <w:rsid w:val="00F45409"/>
    <w:rsid w:val="00F80909"/>
    <w:rsid w:val="00F879B9"/>
    <w:rsid w:val="00F91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F4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53EF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53EF4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uiPriority w:val="99"/>
    <w:semiHidden/>
    <w:unhideWhenUsed/>
    <w:rsid w:val="00A53EF4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53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53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A53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5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53E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53EF4"/>
    <w:pPr>
      <w:spacing w:after="0" w:line="240" w:lineRule="auto"/>
      <w:ind w:left="-360"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53E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53EF4"/>
    <w:pPr>
      <w:spacing w:before="6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53EF4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53EF4"/>
    <w:pPr>
      <w:spacing w:after="0" w:line="360" w:lineRule="auto"/>
      <w:ind w:left="-357" w:firstLine="28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53E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53E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3E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uiPriority w:val="99"/>
    <w:semiHidden/>
    <w:unhideWhenUsed/>
    <w:rsid w:val="00A53EF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rsid w:val="00A53E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53EF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53EF4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A53E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A53EF4"/>
  </w:style>
  <w:style w:type="character" w:customStyle="1" w:styleId="210">
    <w:name w:val="Основной текст с отступом 2 Знак1"/>
    <w:basedOn w:val="a0"/>
    <w:uiPriority w:val="99"/>
    <w:semiHidden/>
    <w:rsid w:val="00A53EF4"/>
  </w:style>
  <w:style w:type="character" w:customStyle="1" w:styleId="211">
    <w:name w:val="Основной текст 2 Знак1"/>
    <w:basedOn w:val="a0"/>
    <w:uiPriority w:val="99"/>
    <w:semiHidden/>
    <w:rsid w:val="00A53EF4"/>
  </w:style>
  <w:style w:type="character" w:customStyle="1" w:styleId="10">
    <w:name w:val="Текст концевой сноски Знак1"/>
    <w:basedOn w:val="a0"/>
    <w:uiPriority w:val="99"/>
    <w:semiHidden/>
    <w:rsid w:val="00A53EF4"/>
    <w:rPr>
      <w:sz w:val="20"/>
      <w:szCs w:val="20"/>
    </w:rPr>
  </w:style>
  <w:style w:type="character" w:customStyle="1" w:styleId="11">
    <w:name w:val="Нижний колонтитул Знак1"/>
    <w:basedOn w:val="a0"/>
    <w:uiPriority w:val="99"/>
    <w:semiHidden/>
    <w:rsid w:val="00A53EF4"/>
  </w:style>
  <w:style w:type="paragraph" w:customStyle="1" w:styleId="Default">
    <w:name w:val="Default"/>
    <w:rsid w:val="00CE025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EF4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53EF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53EF4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Normal (Web)"/>
    <w:basedOn w:val="a"/>
    <w:uiPriority w:val="99"/>
    <w:semiHidden/>
    <w:unhideWhenUsed/>
    <w:rsid w:val="00A53EF4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A53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53E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A53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A53E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53E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semiHidden/>
    <w:rsid w:val="00A53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53EF4"/>
    <w:pPr>
      <w:spacing w:after="0" w:line="240" w:lineRule="auto"/>
      <w:ind w:left="-360"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53E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53EF4"/>
    <w:pPr>
      <w:spacing w:before="6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53EF4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53EF4"/>
    <w:pPr>
      <w:spacing w:after="0" w:line="360" w:lineRule="auto"/>
      <w:ind w:left="-357" w:firstLine="28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53E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53EF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53EF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Plain Text"/>
    <w:basedOn w:val="a"/>
    <w:link w:val="af"/>
    <w:uiPriority w:val="99"/>
    <w:semiHidden/>
    <w:unhideWhenUsed/>
    <w:rsid w:val="00A53EF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rsid w:val="00A53E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A53EF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53EF4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A53E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A53EF4"/>
  </w:style>
  <w:style w:type="character" w:customStyle="1" w:styleId="210">
    <w:name w:val="Основной текст с отступом 2 Знак1"/>
    <w:basedOn w:val="a0"/>
    <w:uiPriority w:val="99"/>
    <w:semiHidden/>
    <w:rsid w:val="00A53EF4"/>
  </w:style>
  <w:style w:type="character" w:customStyle="1" w:styleId="211">
    <w:name w:val="Основной текст 2 Знак1"/>
    <w:basedOn w:val="a0"/>
    <w:uiPriority w:val="99"/>
    <w:semiHidden/>
    <w:rsid w:val="00A53EF4"/>
  </w:style>
  <w:style w:type="character" w:customStyle="1" w:styleId="10">
    <w:name w:val="Текст концевой сноски Знак1"/>
    <w:basedOn w:val="a0"/>
    <w:uiPriority w:val="99"/>
    <w:semiHidden/>
    <w:rsid w:val="00A53EF4"/>
    <w:rPr>
      <w:sz w:val="20"/>
      <w:szCs w:val="20"/>
    </w:rPr>
  </w:style>
  <w:style w:type="character" w:customStyle="1" w:styleId="11">
    <w:name w:val="Нижний колонтитул Знак1"/>
    <w:basedOn w:val="a0"/>
    <w:uiPriority w:val="99"/>
    <w:semiHidden/>
    <w:rsid w:val="00A53E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8654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9292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7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81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7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0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5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0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0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03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1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8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17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2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9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17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8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8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3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1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9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0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8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39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87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9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0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64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8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8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2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3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8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8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7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9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45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5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6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34529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6323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60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9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47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0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8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72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09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6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7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3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7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6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8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7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6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7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74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8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8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23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1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7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7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4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6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7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1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5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48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1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75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7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545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2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13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8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4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3642</Words>
  <Characters>20765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Людмила</cp:lastModifiedBy>
  <cp:revision>22</cp:revision>
  <cp:lastPrinted>2021-02-27T09:50:00Z</cp:lastPrinted>
  <dcterms:created xsi:type="dcterms:W3CDTF">2018-10-10T04:00:00Z</dcterms:created>
  <dcterms:modified xsi:type="dcterms:W3CDTF">2021-10-07T05:28:00Z</dcterms:modified>
</cp:coreProperties>
</file>