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A6" w:rsidRDefault="00B315A6" w:rsidP="00B315A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B315A6" w:rsidRDefault="00B315A6" w:rsidP="00B315A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1341" w:type="dxa"/>
        <w:tblInd w:w="-1310" w:type="dxa"/>
        <w:tblLook w:val="04A0" w:firstRow="1" w:lastRow="0" w:firstColumn="1" w:lastColumn="0" w:noHBand="0" w:noVBand="1"/>
      </w:tblPr>
      <w:tblGrid>
        <w:gridCol w:w="3544"/>
        <w:gridCol w:w="4253"/>
        <w:gridCol w:w="3544"/>
      </w:tblGrid>
      <w:tr w:rsidR="00B315A6" w:rsidTr="009D35C4">
        <w:tc>
          <w:tcPr>
            <w:tcW w:w="3544" w:type="dxa"/>
            <w:hideMark/>
          </w:tcPr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Рассмотрено на заседании ШМО</w:t>
            </w:r>
          </w:p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 №1 от «27» августа 2021</w:t>
            </w:r>
          </w:p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Рук-ль ШМО:_______/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Конга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Р.М/</w:t>
            </w:r>
          </w:p>
        </w:tc>
        <w:tc>
          <w:tcPr>
            <w:tcW w:w="4253" w:type="dxa"/>
            <w:hideMark/>
          </w:tcPr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Согласовано:</w:t>
            </w:r>
          </w:p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Замдиректора по </w:t>
            </w:r>
            <w:proofErr w:type="gramStart"/>
            <w:r>
              <w:rPr>
                <w:rFonts w:ascii="Times New Roman" w:eastAsia="Calibri" w:hAnsi="Times New Roman" w:cs="Times New Roman"/>
              </w:rPr>
              <w:t>УВР:_</w:t>
            </w:r>
            <w:proofErr w:type="gramEnd"/>
            <w:r>
              <w:rPr>
                <w:rFonts w:ascii="Times New Roman" w:eastAsia="Calibri" w:hAnsi="Times New Roman" w:cs="Times New Roman"/>
              </w:rPr>
              <w:t>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Кужугет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Н.Н/</w:t>
            </w:r>
          </w:p>
          <w:p w:rsidR="00B315A6" w:rsidRDefault="00B315A6" w:rsidP="009D35C4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«___»___________2021</w:t>
            </w:r>
          </w:p>
        </w:tc>
        <w:tc>
          <w:tcPr>
            <w:tcW w:w="3544" w:type="dxa"/>
            <w:hideMark/>
          </w:tcPr>
          <w:p w:rsidR="00B315A6" w:rsidRDefault="00B315A6" w:rsidP="009D35C4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Утверждена </w:t>
            </w:r>
          </w:p>
          <w:p w:rsidR="00B315A6" w:rsidRDefault="00B315A6" w:rsidP="009D35C4">
            <w:pPr>
              <w:spacing w:after="20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74  от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«28» августа 2021г</w:t>
            </w:r>
          </w:p>
          <w:p w:rsidR="00B315A6" w:rsidRDefault="00B315A6" w:rsidP="009D35C4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Директор:________/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Булавко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И.С/</w:t>
            </w:r>
          </w:p>
        </w:tc>
      </w:tr>
    </w:tbl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Рабочая программа по алгебре и началам анализа</w:t>
      </w:r>
    </w:p>
    <w:p w:rsidR="00B315A6" w:rsidRDefault="00B315A6" w:rsidP="00B315A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Класс:_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11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</w:t>
      </w:r>
    </w:p>
    <w:p w:rsidR="00B315A6" w:rsidRDefault="00B315A6" w:rsidP="00B315A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102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475D16" w:rsidRDefault="00B315A6" w:rsidP="00475D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</w:t>
      </w:r>
      <w:r w:rsidRPr="00475D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 w:rsidR="00475D16" w:rsidRPr="00475D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образовательной программой </w:t>
      </w:r>
      <w:proofErr w:type="gramStart"/>
      <w:r w:rsidR="00475D16" w:rsidRPr="00475D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( ООП</w:t>
      </w:r>
      <w:proofErr w:type="gramEnd"/>
      <w:r w:rsidR="00475D16" w:rsidRPr="00475D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ОСО)  с учетом авторской программы автор – составитель Н. А. Ким « Алгебра и начала анализа 10-11 классы: рабочие программы по учебнику А. Г. Мордковича, И.И. </w:t>
      </w:r>
      <w:proofErr w:type="spellStart"/>
      <w:r w:rsidR="00475D16" w:rsidRPr="00475D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Зубаревой,П.С</w:t>
      </w:r>
      <w:proofErr w:type="spellEnd"/>
      <w:r w:rsidR="00475D16" w:rsidRPr="00475D1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. Семенова. Базовый и профильный уровни\Издательство учитель,2013</w:t>
      </w:r>
      <w:r w:rsidR="0047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B315A6" w:rsidRPr="00475D16" w:rsidRDefault="00B315A6" w:rsidP="00475D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475D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9C3262" w:rsidRDefault="009C3262" w:rsidP="009C3262">
      <w:pPr>
        <w:rPr>
          <w:rFonts w:ascii="Times New Roman" w:hAnsi="Times New Roman" w:cs="Times New Roman"/>
          <w:u w:val="single"/>
        </w:rPr>
      </w:pPr>
      <w:r w:rsidRPr="009C3262">
        <w:rPr>
          <w:rFonts w:ascii="Times New Roman" w:eastAsia="Calibri" w:hAnsi="Times New Roman" w:cs="Times New Roman"/>
          <w:sz w:val="24"/>
          <w:szCs w:val="24"/>
        </w:rPr>
        <w:t>Учебник</w:t>
      </w:r>
      <w:r w:rsidRPr="009C326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>
        <w:rPr>
          <w:rFonts w:eastAsia="Calibri"/>
          <w:u w:val="single"/>
        </w:rPr>
        <w:t xml:space="preserve"> _</w:t>
      </w:r>
      <w:r w:rsidRPr="009C3262">
        <w:t xml:space="preserve"> </w:t>
      </w:r>
      <w:r w:rsidRPr="009C3262">
        <w:rPr>
          <w:rFonts w:ascii="Times New Roman" w:hAnsi="Times New Roman" w:cs="Times New Roman"/>
          <w:u w:val="single"/>
        </w:rPr>
        <w:t>А.Г. Мордкович. Алгебра и начала математическо</w:t>
      </w:r>
      <w:r>
        <w:rPr>
          <w:rFonts w:ascii="Times New Roman" w:hAnsi="Times New Roman" w:cs="Times New Roman"/>
          <w:u w:val="single"/>
        </w:rPr>
        <w:t>го анализа – 10 - 11.  Часть</w:t>
      </w:r>
      <w:proofErr w:type="gramStart"/>
      <w:r>
        <w:rPr>
          <w:rFonts w:ascii="Times New Roman" w:hAnsi="Times New Roman" w:cs="Times New Roman"/>
          <w:u w:val="single"/>
        </w:rPr>
        <w:t>1._</w:t>
      </w:r>
      <w:proofErr w:type="gramEnd"/>
      <w:r>
        <w:rPr>
          <w:rFonts w:ascii="Times New Roman" w:hAnsi="Times New Roman" w:cs="Times New Roman"/>
          <w:u w:val="single"/>
        </w:rPr>
        <w:t>_____</w:t>
      </w:r>
    </w:p>
    <w:p w:rsidR="009C3262" w:rsidRPr="009C3262" w:rsidRDefault="009C3262" w:rsidP="009C3262">
      <w:pPr>
        <w:rPr>
          <w:rFonts w:ascii="Times New Roman" w:hAnsi="Times New Roman" w:cs="Times New Roman"/>
          <w:b/>
          <w:u w:val="single"/>
        </w:rPr>
      </w:pPr>
      <w:r w:rsidRPr="009C3262">
        <w:rPr>
          <w:rFonts w:ascii="Times New Roman" w:hAnsi="Times New Roman" w:cs="Times New Roman"/>
          <w:u w:val="single"/>
        </w:rPr>
        <w:t xml:space="preserve">Учебник. Мнемозина. </w:t>
      </w:r>
      <w:proofErr w:type="gramStart"/>
      <w:r w:rsidRPr="009C3262">
        <w:rPr>
          <w:rFonts w:ascii="Times New Roman" w:hAnsi="Times New Roman" w:cs="Times New Roman"/>
          <w:u w:val="single"/>
        </w:rPr>
        <w:t>2013;</w:t>
      </w:r>
      <w:r>
        <w:rPr>
          <w:rFonts w:ascii="Times New Roman" w:hAnsi="Times New Roman" w:cs="Times New Roman"/>
          <w:u w:val="single"/>
        </w:rPr>
        <w:t>_</w:t>
      </w:r>
      <w:proofErr w:type="gramEnd"/>
      <w:r>
        <w:rPr>
          <w:rFonts w:ascii="Times New Roman" w:hAnsi="Times New Roman" w:cs="Times New Roman"/>
          <w:u w:val="single"/>
        </w:rPr>
        <w:t>____________________________________________________________</w:t>
      </w:r>
    </w:p>
    <w:p w:rsidR="00B315A6" w:rsidRPr="009C3262" w:rsidRDefault="009C3262" w:rsidP="009C3262">
      <w:pPr>
        <w:jc w:val="both"/>
        <w:rPr>
          <w:rFonts w:ascii="Times New Roman" w:hAnsi="Times New Roman" w:cs="Times New Roman"/>
          <w:u w:val="single"/>
        </w:rPr>
      </w:pPr>
      <w:r w:rsidRPr="009C3262">
        <w:rPr>
          <w:rFonts w:ascii="Times New Roman" w:hAnsi="Times New Roman" w:cs="Times New Roman"/>
          <w:u w:val="single"/>
        </w:rPr>
        <w:t xml:space="preserve">А. Г. Мордкович. Алгебра и начала математического анализа – 10 - 11.   Часть 2. Задачник. Мнемозина. </w:t>
      </w:r>
      <w:proofErr w:type="gramStart"/>
      <w:r w:rsidRPr="009C3262">
        <w:rPr>
          <w:rFonts w:ascii="Times New Roman" w:hAnsi="Times New Roman" w:cs="Times New Roman"/>
          <w:u w:val="single"/>
        </w:rPr>
        <w:t>2013;</w:t>
      </w:r>
      <w:r>
        <w:rPr>
          <w:rFonts w:ascii="Times New Roman" w:hAnsi="Times New Roman" w:cs="Times New Roman"/>
          <w:u w:val="single"/>
        </w:rPr>
        <w:t>_</w:t>
      </w:r>
      <w:proofErr w:type="gramEnd"/>
      <w:r>
        <w:rPr>
          <w:rFonts w:ascii="Times New Roman" w:hAnsi="Times New Roman" w:cs="Times New Roman"/>
          <w:u w:val="single"/>
        </w:rPr>
        <w:t>____________________________________________________________________</w:t>
      </w:r>
    </w:p>
    <w:p w:rsidR="00B315A6" w:rsidRPr="009C3262" w:rsidRDefault="00B315A6" w:rsidP="009C32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810D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____________________________________________________________________________</w:t>
      </w:r>
    </w:p>
    <w:p w:rsidR="00B315A6" w:rsidRDefault="00B315A6" w:rsidP="00B315A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Программу составил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учитель математики первой категории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Конга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Р.М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</w:t>
      </w:r>
    </w:p>
    <w:p w:rsidR="00B315A6" w:rsidRDefault="00B315A6" w:rsidP="00B315A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освоения программы: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2021-2022 учебный год</w:t>
      </w: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rPr>
          <w:rFonts w:ascii="Calibri" w:eastAsia="Calibri" w:hAnsi="Calibri" w:cs="Times New Roman"/>
        </w:rPr>
      </w:pPr>
    </w:p>
    <w:p w:rsidR="00B315A6" w:rsidRDefault="00B315A6" w:rsidP="00B315A6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2021-2022 учебный год</w:t>
      </w:r>
    </w:p>
    <w:p w:rsidR="006E7C0F" w:rsidRPr="006E7C0F" w:rsidRDefault="006E7C0F" w:rsidP="006E7C0F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 xml:space="preserve">Планируемые результаты освоения ООП (личностные, </w:t>
      </w:r>
      <w:proofErr w:type="spellStart"/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метапредметные</w:t>
      </w:r>
      <w:proofErr w:type="spellEnd"/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и предметные) на уровне среднего общего образования «Математика: алгебра и начала математического анализа, геометрия»</w:t>
      </w: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7C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E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 </w:t>
      </w: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представлены тремя группами</w:t>
      </w:r>
      <w:r w:rsidRPr="006E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универсальных учебных действий (УУД)</w:t>
      </w:r>
      <w:r w:rsidRPr="006E7C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C0F" w:rsidRPr="005A210F" w:rsidRDefault="006E7C0F" w:rsidP="005A210F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C0F" w:rsidRPr="006E7C0F" w:rsidRDefault="006E7C0F" w:rsidP="006E7C0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Познавательные универсальные учебные действия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критически оценивать и интерпретировать информацию с разных </w:t>
      </w:r>
      <w:proofErr w:type="gramStart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позиций,  распознавать</w:t>
      </w:r>
      <w:proofErr w:type="gramEnd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и фиксировать противоречия в информационных источниках;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выходить за рамки учебного предмета и осуществлять целенаправленный поиск возможностей </w:t>
      </w:r>
      <w:proofErr w:type="gramStart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для  широкого</w:t>
      </w:r>
      <w:proofErr w:type="gramEnd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переноса средств и способов действия;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C0F" w:rsidRPr="006E7C0F" w:rsidRDefault="006E7C0F" w:rsidP="006E7C0F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Коммуникативные универсальные учебные действия</w:t>
      </w:r>
    </w:p>
    <w:p w:rsidR="006E7C0F" w:rsidRPr="006E7C0F" w:rsidRDefault="006E7C0F" w:rsidP="006E7C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осуществлять деловую коммуникацию,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E7C0F" w:rsidRPr="006E7C0F" w:rsidRDefault="006E7C0F" w:rsidP="006E7C0F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Pr="006E7C0F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C0F" w:rsidRPr="006E7C0F" w:rsidRDefault="006E7C0F" w:rsidP="006E7C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Предметные результаты. </w:t>
      </w:r>
      <w:r w:rsidRPr="006E7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Базовый уровень</w:t>
      </w:r>
    </w:p>
    <w:p w:rsidR="00987CBB" w:rsidRDefault="006E7C0F" w:rsidP="006E7C0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СОО, предметные результаты освоения ООП на базовом уровне представлены двумя группами: «Выпускник научится – базовый уровень», «Выпускник получит возможность научиться – базовый уровень». Как и в основном общем </w:t>
      </w:r>
      <w:r w:rsidRPr="005A21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образовании, группа результатов </w:t>
      </w:r>
      <w:r w:rsidRPr="005A2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«Выпускник научится»</w:t>
      </w:r>
      <w:r w:rsidRPr="005A2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</w:t>
      </w:r>
      <w:r w:rsidRPr="005A21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«Выпускник получит возможность научиться»</w:t>
      </w:r>
      <w:r w:rsidRPr="005A2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обеспечивается учителем в отношении части наиболее мотивированных и способных обучающихся, 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</w:t>
      </w:r>
      <w:r w:rsidRPr="005A21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может</w:t>
      </w:r>
      <w:r w:rsidRPr="005A21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обучающихся.</w:t>
      </w:r>
    </w:p>
    <w:p w:rsidR="009D35C4" w:rsidRPr="00995F70" w:rsidRDefault="009D35C4" w:rsidP="009D35C4">
      <w:pPr>
        <w:pStyle w:val="FR2"/>
        <w:tabs>
          <w:tab w:val="left" w:pos="720"/>
        </w:tabs>
        <w:spacing w:line="240" w:lineRule="auto"/>
        <w:ind w:firstLine="34"/>
        <w:rPr>
          <w:sz w:val="24"/>
          <w:szCs w:val="24"/>
        </w:rPr>
      </w:pPr>
      <w:r w:rsidRPr="00995F70">
        <w:rPr>
          <w:sz w:val="24"/>
          <w:szCs w:val="24"/>
        </w:rPr>
        <w:t>СОДЕРЖАНИЕ ПРОГРАММЫ УЧЕБНОГО КУРСА</w:t>
      </w:r>
    </w:p>
    <w:p w:rsidR="009D35C4" w:rsidRPr="009D35C4" w:rsidRDefault="009D35C4" w:rsidP="009D35C4">
      <w:pPr>
        <w:pStyle w:val="FR2"/>
        <w:tabs>
          <w:tab w:val="left" w:pos="720"/>
        </w:tabs>
        <w:ind w:firstLine="34"/>
        <w:jc w:val="left"/>
        <w:rPr>
          <w:sz w:val="24"/>
          <w:szCs w:val="24"/>
        </w:rPr>
      </w:pPr>
      <w:r w:rsidRPr="009D35C4">
        <w:rPr>
          <w:sz w:val="24"/>
          <w:szCs w:val="24"/>
        </w:rPr>
        <w:t>Повторение. (3 ч)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</w:rPr>
      </w:pPr>
      <w:r w:rsidRPr="009D35C4">
        <w:rPr>
          <w:rFonts w:ascii="Times New Roman" w:hAnsi="Times New Roman" w:cs="Times New Roman"/>
          <w:b/>
        </w:rPr>
        <w:t>Степени и корни. Степенные функции (18 ч)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 xml:space="preserve">Понятие корня </w:t>
      </w:r>
      <w:r w:rsidRPr="009D35C4">
        <w:rPr>
          <w:rFonts w:ascii="Times New Roman" w:hAnsi="Times New Roman" w:cs="Times New Roman"/>
          <w:i/>
          <w:iCs/>
        </w:rPr>
        <w:t>n-</w:t>
      </w:r>
      <w:r w:rsidRPr="009D35C4">
        <w:rPr>
          <w:rFonts w:ascii="Times New Roman" w:hAnsi="Times New Roman" w:cs="Times New Roman"/>
        </w:rPr>
        <w:t>степени из действительного числа. функции у=</w:t>
      </w:r>
      <w:r w:rsidRPr="009D35C4">
        <w:rPr>
          <w:rFonts w:ascii="Times New Roman" w:eastAsiaTheme="minorEastAsia" w:hAnsi="Times New Roman" w:cs="Times New Roman"/>
          <w:position w:val="-8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5" o:title=""/>
          </v:shape>
          <o:OLEObject Type="Embed" ProgID="Equation.3" ShapeID="_x0000_i1025" DrawAspect="Content" ObjectID="_1691777511" r:id="rId6"/>
        </w:object>
      </w:r>
      <w:r w:rsidRPr="009D35C4">
        <w:rPr>
          <w:rFonts w:ascii="Times New Roman" w:hAnsi="Times New Roman" w:cs="Times New Roman"/>
        </w:rPr>
        <w:t xml:space="preserve">, их свойства и графики. Свойства корня </w:t>
      </w:r>
      <w:r w:rsidRPr="009D35C4">
        <w:rPr>
          <w:rFonts w:ascii="Times New Roman" w:hAnsi="Times New Roman" w:cs="Times New Roman"/>
          <w:i/>
          <w:iCs/>
        </w:rPr>
        <w:t>n-</w:t>
      </w:r>
      <w:r w:rsidRPr="009D35C4">
        <w:rPr>
          <w:rFonts w:ascii="Times New Roman" w:hAnsi="Times New Roman" w:cs="Times New Roman"/>
        </w:rPr>
        <w:t>степени. Преобразования выражений, содержащих радикалы. Обобщение понятия о показателе степени. Степенные функции, их свойства и графики.</w:t>
      </w:r>
    </w:p>
    <w:p w:rsidR="009D35C4" w:rsidRPr="009D35C4" w:rsidRDefault="009D35C4" w:rsidP="009D35C4">
      <w:pPr>
        <w:tabs>
          <w:tab w:val="left" w:pos="1815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</w:rPr>
      </w:pPr>
      <w:r w:rsidRPr="009D35C4">
        <w:rPr>
          <w:rFonts w:ascii="Times New Roman" w:hAnsi="Times New Roman" w:cs="Times New Roman"/>
        </w:rPr>
        <w:t xml:space="preserve">       </w:t>
      </w:r>
      <w:r w:rsidRPr="009D35C4">
        <w:rPr>
          <w:rFonts w:ascii="Times New Roman" w:hAnsi="Times New Roman" w:cs="Times New Roman"/>
          <w:b/>
        </w:rPr>
        <w:t>Цель:</w:t>
      </w:r>
    </w:p>
    <w:p w:rsidR="009D35C4" w:rsidRPr="009D35C4" w:rsidRDefault="009D35C4" w:rsidP="009D35C4">
      <w:pPr>
        <w:tabs>
          <w:tab w:val="left" w:pos="1815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 xml:space="preserve"> – </w:t>
      </w:r>
      <w:r w:rsidRPr="009D35C4">
        <w:rPr>
          <w:rFonts w:ascii="Times New Roman" w:hAnsi="Times New Roman" w:cs="Times New Roman"/>
          <w:bCs/>
        </w:rPr>
        <w:t>формирование</w:t>
      </w:r>
      <w:r w:rsidRPr="009D35C4">
        <w:rPr>
          <w:rFonts w:ascii="Times New Roman" w:hAnsi="Times New Roman" w:cs="Times New Roman"/>
        </w:rPr>
        <w:t xml:space="preserve"> понятий «степень с рациональным показателем», «корень </w:t>
      </w:r>
      <w:r w:rsidRPr="009D35C4">
        <w:rPr>
          <w:rFonts w:ascii="Times New Roman" w:hAnsi="Times New Roman" w:cs="Times New Roman"/>
          <w:i/>
          <w:iCs/>
        </w:rPr>
        <w:t>n-</w:t>
      </w:r>
      <w:r w:rsidRPr="009D35C4">
        <w:rPr>
          <w:rFonts w:ascii="Times New Roman" w:hAnsi="Times New Roman" w:cs="Times New Roman"/>
        </w:rPr>
        <w:t>степени из действительного числа и степенной функции»;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 xml:space="preserve">– </w:t>
      </w:r>
      <w:r w:rsidRPr="009D35C4">
        <w:rPr>
          <w:rFonts w:ascii="Times New Roman" w:hAnsi="Times New Roman" w:cs="Times New Roman"/>
          <w:bCs/>
        </w:rPr>
        <w:t>овладение умением</w:t>
      </w:r>
      <w:r w:rsidRPr="009D35C4">
        <w:rPr>
          <w:rFonts w:ascii="Times New Roman" w:hAnsi="Times New Roman" w:cs="Times New Roman"/>
        </w:rPr>
        <w:t xml:space="preserve"> применения свойств корня </w:t>
      </w:r>
      <w:r w:rsidRPr="009D35C4">
        <w:rPr>
          <w:rFonts w:ascii="Times New Roman" w:hAnsi="Times New Roman" w:cs="Times New Roman"/>
          <w:i/>
          <w:iCs/>
        </w:rPr>
        <w:t>n-</w:t>
      </w:r>
      <w:r w:rsidRPr="009D35C4">
        <w:rPr>
          <w:rFonts w:ascii="Times New Roman" w:hAnsi="Times New Roman" w:cs="Times New Roman"/>
        </w:rPr>
        <w:t>степени; преобразования выражений, содержащих радикалы;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 xml:space="preserve">– </w:t>
      </w:r>
      <w:r w:rsidRPr="009D35C4">
        <w:rPr>
          <w:rFonts w:ascii="Times New Roman" w:hAnsi="Times New Roman" w:cs="Times New Roman"/>
          <w:bCs/>
        </w:rPr>
        <w:t xml:space="preserve">обобщение и систематизация </w:t>
      </w:r>
      <w:r w:rsidRPr="009D35C4">
        <w:rPr>
          <w:rFonts w:ascii="Times New Roman" w:hAnsi="Times New Roman" w:cs="Times New Roman"/>
        </w:rPr>
        <w:t>знаний о степенной функции;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 xml:space="preserve">– </w:t>
      </w:r>
      <w:r w:rsidRPr="009D35C4">
        <w:rPr>
          <w:rFonts w:ascii="Times New Roman" w:hAnsi="Times New Roman" w:cs="Times New Roman"/>
          <w:bCs/>
        </w:rPr>
        <w:t>формирование умения</w:t>
      </w:r>
      <w:r w:rsidRPr="009D35C4">
        <w:rPr>
          <w:rFonts w:ascii="Times New Roman" w:hAnsi="Times New Roman" w:cs="Times New Roman"/>
        </w:rPr>
        <w:t xml:space="preserve"> применять многообразие свойств и графиков степенной функции в зависимости от значений оснований и показателей степени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</w:rPr>
      </w:pP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>Показательная и логарифмическая функции (29 ч)</w:t>
      </w:r>
    </w:p>
    <w:p w:rsidR="009D35C4" w:rsidRPr="009D35C4" w:rsidRDefault="009D35C4" w:rsidP="009D35C4">
      <w:pPr>
        <w:widowControl w:val="0"/>
        <w:autoSpaceDE w:val="0"/>
        <w:autoSpaceDN w:val="0"/>
        <w:adjustRightInd w:val="0"/>
        <w:spacing w:line="276" w:lineRule="auto"/>
        <w:ind w:firstLine="341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>Показательная функция, ее свойства и график. Показатель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 xml:space="preserve">ные уравнения. Показательные неравенства. 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Понятие логарифма. Функция у = </w:t>
      </w:r>
      <w:proofErr w:type="spellStart"/>
      <w:r w:rsidRPr="009D35C4">
        <w:rPr>
          <w:rFonts w:ascii="Times New Roman" w:hAnsi="Times New Roman" w:cs="Times New Roman"/>
          <w:szCs w:val="28"/>
        </w:rPr>
        <w:t>log</w:t>
      </w:r>
      <w:proofErr w:type="spellEnd"/>
      <w:r w:rsidRPr="009D35C4">
        <w:rPr>
          <w:rFonts w:ascii="Times New Roman" w:hAnsi="Times New Roman" w:cs="Times New Roman"/>
          <w:szCs w:val="28"/>
        </w:rPr>
        <w:t xml:space="preserve"> х,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>ской функций.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       </w:t>
      </w:r>
      <w:r w:rsidRPr="009D35C4">
        <w:rPr>
          <w:rFonts w:ascii="Times New Roman" w:hAnsi="Times New Roman" w:cs="Times New Roman"/>
          <w:b/>
          <w:szCs w:val="28"/>
        </w:rPr>
        <w:t>Цель: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формирование представлений</w:t>
      </w:r>
      <w:r w:rsidRPr="009D35C4">
        <w:rPr>
          <w:rFonts w:ascii="Times New Roman" w:hAnsi="Times New Roman" w:cs="Times New Roman"/>
          <w:szCs w:val="28"/>
        </w:rPr>
        <w:t xml:space="preserve"> о показательной и логарифмической функциях, их графиках и свойствах;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овладение умением</w:t>
      </w:r>
      <w:r w:rsidRPr="009D35C4">
        <w:rPr>
          <w:rFonts w:ascii="Times New Roman" w:hAnsi="Times New Roman" w:cs="Times New Roman"/>
          <w:szCs w:val="28"/>
        </w:rPr>
        <w:t xml:space="preserve"> 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уравнения и неравенства;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создание условий для развития умения</w:t>
      </w:r>
      <w:r w:rsidRPr="009D35C4">
        <w:rPr>
          <w:rFonts w:ascii="Times New Roman" w:hAnsi="Times New Roman" w:cs="Times New Roman"/>
          <w:szCs w:val="28"/>
        </w:rPr>
        <w:t xml:space="preserve"> применять функционально-графические представления для описания и анализа закономерностей, существующих в окружающем мире и в смежных предметах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>Первообразная и интеграл (8 ч)</w:t>
      </w:r>
    </w:p>
    <w:p w:rsidR="009D35C4" w:rsidRPr="009D35C4" w:rsidRDefault="009D35C4" w:rsidP="009D35C4">
      <w:pPr>
        <w:widowControl w:val="0"/>
        <w:autoSpaceDE w:val="0"/>
        <w:autoSpaceDN w:val="0"/>
        <w:adjustRightInd w:val="0"/>
        <w:spacing w:line="276" w:lineRule="auto"/>
        <w:ind w:firstLine="337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Первообразная. Правила отыскания первообразных. Таблица основных неопределенных интегралов. 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>Задачи, приводящие к понятию определенного интеграла. Понятие определенного интеграла. Формула Ньютона — Лейбни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>ца. Вычисление площадей плоских фигур с помощью определен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>ного интеграла.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 xml:space="preserve">        Цель: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формирование представлений</w:t>
      </w:r>
      <w:r w:rsidRPr="009D35C4">
        <w:rPr>
          <w:rFonts w:ascii="Times New Roman" w:hAnsi="Times New Roman" w:cs="Times New Roman"/>
          <w:szCs w:val="28"/>
        </w:rPr>
        <w:t xml:space="preserve"> о понятии первообразной, неопределенного интеграла, определенного интеграла;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овладение умением</w:t>
      </w:r>
      <w:r w:rsidRPr="009D35C4">
        <w:rPr>
          <w:rFonts w:ascii="Times New Roman" w:hAnsi="Times New Roman" w:cs="Times New Roman"/>
          <w:szCs w:val="28"/>
        </w:rPr>
        <w:t xml:space="preserve"> применения первообразной функции при решении задачи вычисления площадей криволинейных трапеций и других плоских фигур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bCs/>
          <w:szCs w:val="28"/>
        </w:rPr>
        <w:t xml:space="preserve">Элементы математической статистики, комбинаторики и теории </w:t>
      </w:r>
      <w:proofErr w:type="gramStart"/>
      <w:r w:rsidRPr="009D35C4">
        <w:rPr>
          <w:rFonts w:ascii="Times New Roman" w:hAnsi="Times New Roman" w:cs="Times New Roman"/>
          <w:b/>
          <w:bCs/>
          <w:szCs w:val="28"/>
        </w:rPr>
        <w:t>вероятностей</w:t>
      </w:r>
      <w:r w:rsidRPr="009D35C4">
        <w:rPr>
          <w:rFonts w:ascii="Times New Roman" w:hAnsi="Times New Roman" w:cs="Times New Roman"/>
          <w:b/>
          <w:szCs w:val="28"/>
        </w:rPr>
        <w:t xml:space="preserve">  (</w:t>
      </w:r>
      <w:proofErr w:type="gramEnd"/>
      <w:r w:rsidRPr="009D35C4">
        <w:rPr>
          <w:rFonts w:ascii="Times New Roman" w:hAnsi="Times New Roman" w:cs="Times New Roman"/>
          <w:b/>
          <w:szCs w:val="28"/>
        </w:rPr>
        <w:t>14ч)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>Статистическая обработка данных. Простейшие вероятност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>ные задачи. Сочетания и размещения. Формула бинома Ньюто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>на. Случайные события и их вероятности.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 xml:space="preserve">        Цель:</w:t>
      </w:r>
    </w:p>
    <w:p w:rsidR="009D35C4" w:rsidRPr="009D35C4" w:rsidRDefault="009D35C4" w:rsidP="009D35C4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bCs/>
          <w:szCs w:val="28"/>
        </w:rPr>
        <w:t>Развития умения</w:t>
      </w:r>
      <w:r w:rsidRPr="009D35C4">
        <w:rPr>
          <w:rFonts w:ascii="Times New Roman" w:hAnsi="Times New Roman" w:cs="Times New Roman"/>
          <w:szCs w:val="28"/>
        </w:rPr>
        <w:t xml:space="preserve"> логически обосновывать суждения, выдвигать гипотезы и понимать необходимость их проверки. </w:t>
      </w:r>
    </w:p>
    <w:p w:rsidR="009D35C4" w:rsidRPr="009D35C4" w:rsidRDefault="009D35C4" w:rsidP="009D35C4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bCs/>
          <w:szCs w:val="28"/>
        </w:rPr>
        <w:t>Формирования представлений</w:t>
      </w:r>
      <w:r w:rsidRPr="009D35C4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9D35C4">
        <w:rPr>
          <w:rFonts w:ascii="Times New Roman" w:hAnsi="Times New Roman" w:cs="Times New Roman"/>
          <w:szCs w:val="28"/>
        </w:rPr>
        <w:t>о  классической</w:t>
      </w:r>
      <w:proofErr w:type="gramEnd"/>
      <w:r w:rsidRPr="009D35C4">
        <w:rPr>
          <w:rFonts w:ascii="Times New Roman" w:hAnsi="Times New Roman" w:cs="Times New Roman"/>
          <w:szCs w:val="28"/>
        </w:rPr>
        <w:t xml:space="preserve"> вероятностной схеме, о перестановке, сочетании и размещении. 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bCs/>
          <w:szCs w:val="28"/>
        </w:rPr>
        <w:t xml:space="preserve">     - Овладения умением</w:t>
      </w:r>
      <w:r w:rsidRPr="009D35C4">
        <w:rPr>
          <w:rFonts w:ascii="Times New Roman" w:hAnsi="Times New Roman" w:cs="Times New Roman"/>
          <w:szCs w:val="28"/>
        </w:rPr>
        <w:t xml:space="preserve"> решать комбинаторные задачи, </w:t>
      </w:r>
      <w:proofErr w:type="gramStart"/>
      <w:r w:rsidRPr="009D35C4">
        <w:rPr>
          <w:rFonts w:ascii="Times New Roman" w:hAnsi="Times New Roman" w:cs="Times New Roman"/>
          <w:szCs w:val="28"/>
        </w:rPr>
        <w:t>используя  классическую</w:t>
      </w:r>
      <w:proofErr w:type="gramEnd"/>
      <w:r w:rsidRPr="009D35C4">
        <w:rPr>
          <w:rFonts w:ascii="Times New Roman" w:hAnsi="Times New Roman" w:cs="Times New Roman"/>
          <w:szCs w:val="28"/>
        </w:rPr>
        <w:t xml:space="preserve"> вероятностную схему и классическое определение вероятности, формулу бинома Ньютона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>Уравнения и неравенства. Системы уравнений и неравенств (19 ч)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</w:p>
    <w:p w:rsidR="009D35C4" w:rsidRPr="009D35C4" w:rsidRDefault="009D35C4" w:rsidP="009D35C4">
      <w:pPr>
        <w:widowControl w:val="0"/>
        <w:autoSpaceDE w:val="0"/>
        <w:autoSpaceDN w:val="0"/>
        <w:adjustRightInd w:val="0"/>
        <w:spacing w:line="276" w:lineRule="auto"/>
        <w:ind w:firstLine="337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>Равносильность уравнений. Общие методы решения уравне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 xml:space="preserve">ний: замена уравнения h(f(x)) = h(g(x)) уравнением </w:t>
      </w:r>
      <w:r w:rsidRPr="009D35C4">
        <w:rPr>
          <w:rFonts w:ascii="Times New Roman" w:hAnsi="Times New Roman" w:cs="Times New Roman"/>
          <w:i/>
          <w:iCs/>
          <w:szCs w:val="28"/>
        </w:rPr>
        <w:t xml:space="preserve">f(x) = </w:t>
      </w:r>
      <w:r w:rsidRPr="009D35C4">
        <w:rPr>
          <w:rFonts w:ascii="Times New Roman" w:hAnsi="Times New Roman" w:cs="Times New Roman"/>
          <w:szCs w:val="28"/>
        </w:rPr>
        <w:t>g(x) разложение на множители, введение новой переменной, функцио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 xml:space="preserve">нально-графический метод. </w:t>
      </w:r>
    </w:p>
    <w:p w:rsidR="009D35C4" w:rsidRPr="009D35C4" w:rsidRDefault="009D35C4" w:rsidP="009D35C4">
      <w:pPr>
        <w:widowControl w:val="0"/>
        <w:autoSpaceDE w:val="0"/>
        <w:autoSpaceDN w:val="0"/>
        <w:adjustRightInd w:val="0"/>
        <w:spacing w:line="276" w:lineRule="auto"/>
        <w:ind w:firstLine="337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>Решение неравенств с одной переменной. Равносильность неравенств, системы и совокупности неравенств, иррациональ</w:t>
      </w:r>
      <w:r w:rsidRPr="009D35C4">
        <w:rPr>
          <w:rFonts w:ascii="Times New Roman" w:hAnsi="Times New Roman" w:cs="Times New Roman"/>
          <w:vanish/>
          <w:szCs w:val="28"/>
        </w:rPr>
        <w:t>-</w:t>
      </w:r>
      <w:r w:rsidRPr="009D35C4">
        <w:rPr>
          <w:rFonts w:ascii="Times New Roman" w:hAnsi="Times New Roman" w:cs="Times New Roman"/>
          <w:szCs w:val="28"/>
        </w:rPr>
        <w:t xml:space="preserve">ные неравенства, неравенства с модулями. </w:t>
      </w:r>
    </w:p>
    <w:p w:rsidR="009D35C4" w:rsidRPr="009D35C4" w:rsidRDefault="009D35C4" w:rsidP="009D35C4">
      <w:pPr>
        <w:widowControl w:val="0"/>
        <w:autoSpaceDE w:val="0"/>
        <w:autoSpaceDN w:val="0"/>
        <w:adjustRightInd w:val="0"/>
        <w:spacing w:line="276" w:lineRule="auto"/>
        <w:ind w:firstLine="337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Системы уравнений. Уравнения и неравенства с параметрами. 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>Цель: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 xml:space="preserve">формирование представлений </w:t>
      </w:r>
      <w:r w:rsidRPr="009D35C4">
        <w:rPr>
          <w:rFonts w:ascii="Times New Roman" w:hAnsi="Times New Roman" w:cs="Times New Roman"/>
          <w:szCs w:val="28"/>
        </w:rPr>
        <w:t>об уравнениях, неравенствах и их системах; о решении уравнения, неравенства и системы; об уравнениях и неравенствах с параметром;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овладение навыками</w:t>
      </w:r>
      <w:r w:rsidRPr="009D35C4">
        <w:rPr>
          <w:rFonts w:ascii="Times New Roman" w:hAnsi="Times New Roman" w:cs="Times New Roman"/>
          <w:szCs w:val="28"/>
        </w:rPr>
        <w:t xml:space="preserve"> общих методов решения уравнений, неравенств и их систем;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>овладение умением</w:t>
      </w:r>
      <w:r w:rsidRPr="009D35C4">
        <w:rPr>
          <w:rFonts w:ascii="Times New Roman" w:hAnsi="Times New Roman" w:cs="Times New Roman"/>
          <w:szCs w:val="28"/>
        </w:rPr>
        <w:t xml:space="preserve"> решения уравнений и неравенств с параметрами, нахождения всех возможных решений в зависимости от значения параметра;</w:t>
      </w:r>
    </w:p>
    <w:p w:rsidR="009D35C4" w:rsidRPr="009D35C4" w:rsidRDefault="009D35C4" w:rsidP="009D35C4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szCs w:val="28"/>
        </w:rPr>
        <w:lastRenderedPageBreak/>
        <w:t xml:space="preserve">– </w:t>
      </w:r>
      <w:r w:rsidRPr="009D35C4">
        <w:rPr>
          <w:rFonts w:ascii="Times New Roman" w:hAnsi="Times New Roman" w:cs="Times New Roman"/>
          <w:bCs/>
          <w:szCs w:val="28"/>
        </w:rPr>
        <w:t xml:space="preserve">обобщение и систематизация </w:t>
      </w:r>
      <w:r w:rsidRPr="009D35C4">
        <w:rPr>
          <w:rFonts w:ascii="Times New Roman" w:hAnsi="Times New Roman" w:cs="Times New Roman"/>
          <w:szCs w:val="28"/>
        </w:rPr>
        <w:t>имеющихся сведений об уравнениях, неравенствах, системах и методах их решения; ознакомление с общими методами решения;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szCs w:val="28"/>
        </w:rPr>
      </w:pPr>
      <w:r w:rsidRPr="009D35C4">
        <w:rPr>
          <w:rFonts w:ascii="Times New Roman" w:hAnsi="Times New Roman" w:cs="Times New Roman"/>
          <w:color w:val="000000"/>
          <w:szCs w:val="28"/>
        </w:rPr>
        <w:t xml:space="preserve">– </w:t>
      </w:r>
      <w:r w:rsidRPr="009D35C4">
        <w:rPr>
          <w:rFonts w:ascii="Times New Roman" w:hAnsi="Times New Roman" w:cs="Times New Roman"/>
          <w:bCs/>
          <w:color w:val="000000"/>
          <w:szCs w:val="28"/>
        </w:rPr>
        <w:t xml:space="preserve">создание условия </w:t>
      </w:r>
      <w:r w:rsidRPr="009D35C4">
        <w:rPr>
          <w:rFonts w:ascii="Times New Roman" w:hAnsi="Times New Roman" w:cs="Times New Roman"/>
          <w:color w:val="000000"/>
          <w:szCs w:val="28"/>
        </w:rPr>
        <w:t>для развития умения проводить аргументированные рассуждения, делать логически обоснованные выводы, отличать доказанные утверждения от недоказанных, ясно, точно и грамотно выражать свои мысли в устной и письменной речи.</w:t>
      </w:r>
    </w:p>
    <w:p w:rsidR="009D35C4" w:rsidRPr="009D35C4" w:rsidRDefault="009D35C4" w:rsidP="009D35C4">
      <w:pPr>
        <w:spacing w:line="276" w:lineRule="auto"/>
        <w:rPr>
          <w:rFonts w:ascii="Times New Roman" w:hAnsi="Times New Roman" w:cs="Times New Roman"/>
          <w:b/>
          <w:szCs w:val="28"/>
        </w:rPr>
      </w:pPr>
      <w:r w:rsidRPr="009D35C4">
        <w:rPr>
          <w:rFonts w:ascii="Times New Roman" w:hAnsi="Times New Roman" w:cs="Times New Roman"/>
          <w:b/>
          <w:szCs w:val="28"/>
        </w:rPr>
        <w:t>Итоговое повторение (8 ч)</w:t>
      </w:r>
    </w:p>
    <w:p w:rsidR="009D35C4" w:rsidRPr="009D35C4" w:rsidRDefault="009D35C4" w:rsidP="009D35C4">
      <w:pPr>
        <w:spacing w:line="276" w:lineRule="auto"/>
        <w:jc w:val="both"/>
        <w:rPr>
          <w:rFonts w:ascii="Times New Roman" w:hAnsi="Times New Roman" w:cs="Times New Roman"/>
        </w:rPr>
      </w:pPr>
      <w:r w:rsidRPr="009D35C4">
        <w:rPr>
          <w:rFonts w:ascii="Times New Roman" w:hAnsi="Times New Roman" w:cs="Times New Roman"/>
        </w:rPr>
        <w:t>Резерв 3часа</w:t>
      </w:r>
    </w:p>
    <w:p w:rsidR="009D35C4" w:rsidRPr="009D35C4" w:rsidRDefault="009D35C4" w:rsidP="009D35C4">
      <w:pPr>
        <w:widowControl w:val="0"/>
        <w:ind w:firstLine="567"/>
        <w:jc w:val="center"/>
        <w:rPr>
          <w:rFonts w:ascii="Times New Roman" w:hAnsi="Times New Roman" w:cs="Times New Roman"/>
          <w:b/>
        </w:rPr>
      </w:pPr>
      <w:r w:rsidRPr="009D35C4">
        <w:rPr>
          <w:rFonts w:ascii="Times New Roman" w:hAnsi="Times New Roman" w:cs="Times New Roman"/>
          <w:b/>
        </w:rPr>
        <w:t>ТЕМАТИЧЕСКОЕ ПЛАНИРОВАНИЕ</w:t>
      </w:r>
    </w:p>
    <w:p w:rsidR="009D35C4" w:rsidRPr="009D35C4" w:rsidRDefault="009D35C4" w:rsidP="009D35C4">
      <w:pPr>
        <w:widowControl w:val="0"/>
        <w:ind w:firstLine="567"/>
        <w:jc w:val="center"/>
        <w:rPr>
          <w:rFonts w:ascii="Times New Roman" w:hAnsi="Times New Roman" w:cs="Times New Roman"/>
          <w:b/>
        </w:rPr>
      </w:pPr>
    </w:p>
    <w:p w:rsidR="009D35C4" w:rsidRPr="009D35C4" w:rsidRDefault="009D35C4" w:rsidP="009D35C4">
      <w:pPr>
        <w:widowControl w:val="0"/>
        <w:ind w:firstLine="567"/>
        <w:jc w:val="center"/>
        <w:rPr>
          <w:rFonts w:ascii="Times New Roman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5926"/>
        <w:gridCol w:w="1499"/>
      </w:tblGrid>
      <w:tr w:rsidR="009D35C4" w:rsidRPr="009D35C4" w:rsidTr="009D35C4">
        <w:trPr>
          <w:trHeight w:val="5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b/>
                <w:i/>
              </w:rPr>
            </w:pPr>
            <w:r w:rsidRPr="009D35C4">
              <w:rPr>
                <w:rFonts w:ascii="Times New Roman" w:hAnsi="Times New Roman" w:cs="Times New Roman"/>
                <w:b/>
              </w:rPr>
              <w:t>№  п/п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D35C4">
              <w:rPr>
                <w:rFonts w:ascii="Times New Roman" w:hAnsi="Times New Roman" w:cs="Times New Roman"/>
                <w:b/>
              </w:rPr>
              <w:t xml:space="preserve">Тема раздела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b/>
                <w:i/>
              </w:rPr>
            </w:pPr>
            <w:r w:rsidRPr="009D35C4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</w:tc>
      </w:tr>
      <w:tr w:rsidR="009D35C4" w:rsidRPr="009D35C4" w:rsidTr="009D35C4">
        <w:trPr>
          <w:trHeight w:val="52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Повторение 10 класса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3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i/>
              </w:rPr>
            </w:pPr>
            <w:r w:rsidRPr="009D35C4">
              <w:rPr>
                <w:rFonts w:ascii="Times New Roman" w:hAnsi="Times New Roman" w:cs="Times New Roman"/>
              </w:rPr>
              <w:t>Степени и корни. Степенные функции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18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i/>
              </w:rPr>
            </w:pPr>
            <w:r w:rsidRPr="009D35C4">
              <w:rPr>
                <w:rFonts w:ascii="Times New Roman" w:hAnsi="Times New Roman" w:cs="Times New Roman"/>
              </w:rPr>
              <w:t>Показательная и логарифмическая функции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29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i/>
              </w:rPr>
            </w:pPr>
            <w:r w:rsidRPr="009D35C4">
              <w:rPr>
                <w:rFonts w:ascii="Times New Roman" w:hAnsi="Times New Roman" w:cs="Times New Roman"/>
              </w:rPr>
              <w:t>Первообразная и интеграл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8</w:t>
            </w:r>
          </w:p>
        </w:tc>
      </w:tr>
      <w:tr w:rsidR="009D35C4" w:rsidRPr="009D35C4" w:rsidTr="009D35C4">
        <w:trPr>
          <w:trHeight w:val="2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i/>
              </w:rPr>
            </w:pPr>
            <w:r w:rsidRPr="009D35C4">
              <w:rPr>
                <w:rFonts w:ascii="Times New Roman" w:hAnsi="Times New Roman" w:cs="Times New Roman"/>
              </w:rPr>
              <w:t>Элементы математической статистики, комбинаторики и теории вероятностей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14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  <w:i/>
              </w:rPr>
            </w:pPr>
            <w:r w:rsidRPr="009D35C4">
              <w:rPr>
                <w:rFonts w:ascii="Times New Roman" w:hAnsi="Times New Roman" w:cs="Times New Roman"/>
              </w:rPr>
              <w:t>Уравнения и неравенства. Системы уравнений и неравенств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19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ind w:right="-94"/>
              <w:rPr>
                <w:rFonts w:ascii="Times New Roman" w:hAnsi="Times New Roman" w:cs="Times New Roman"/>
                <w:color w:val="000000"/>
              </w:rPr>
            </w:pPr>
            <w:r w:rsidRPr="009D35C4">
              <w:rPr>
                <w:rFonts w:ascii="Times New Roman" w:hAnsi="Times New Roman" w:cs="Times New Roman"/>
                <w:color w:val="000000"/>
              </w:rPr>
              <w:t xml:space="preserve">Итоговое повторение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8</w:t>
            </w:r>
          </w:p>
        </w:tc>
      </w:tr>
      <w:tr w:rsidR="009D35C4" w:rsidRPr="009D35C4" w:rsidTr="009D35C4">
        <w:trPr>
          <w:trHeight w:val="26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ind w:right="-94"/>
              <w:rPr>
                <w:rFonts w:ascii="Times New Roman" w:hAnsi="Times New Roman" w:cs="Times New Roman"/>
                <w:color w:val="000000"/>
              </w:rPr>
            </w:pPr>
            <w:r w:rsidRPr="009D35C4">
              <w:rPr>
                <w:rFonts w:ascii="Times New Roman" w:hAnsi="Times New Roman" w:cs="Times New Roman"/>
                <w:color w:val="000000"/>
              </w:rPr>
              <w:t xml:space="preserve">Резерв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</w:rPr>
            </w:pPr>
            <w:r w:rsidRPr="009D35C4">
              <w:rPr>
                <w:rFonts w:ascii="Times New Roman" w:hAnsi="Times New Roman" w:cs="Times New Roman"/>
              </w:rPr>
              <w:t>3</w:t>
            </w:r>
          </w:p>
        </w:tc>
      </w:tr>
      <w:tr w:rsidR="009D35C4" w:rsidRPr="009D35C4" w:rsidTr="009D35C4">
        <w:trPr>
          <w:trHeight w:val="27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9D35C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D35C4" w:rsidRDefault="009D35C4" w:rsidP="009D35C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D35C4">
              <w:rPr>
                <w:rFonts w:ascii="Times New Roman" w:hAnsi="Times New Roman" w:cs="Times New Roman"/>
                <w:b/>
              </w:rPr>
              <w:t>102</w:t>
            </w:r>
          </w:p>
        </w:tc>
      </w:tr>
    </w:tbl>
    <w:p w:rsidR="005A210F" w:rsidRDefault="005A210F" w:rsidP="006E7C0F">
      <w:pPr>
        <w:rPr>
          <w:sz w:val="24"/>
          <w:szCs w:val="24"/>
        </w:rPr>
      </w:pPr>
    </w:p>
    <w:p w:rsidR="009D35C4" w:rsidRDefault="009D35C4" w:rsidP="006E7C0F">
      <w:pPr>
        <w:rPr>
          <w:rFonts w:ascii="Times New Roman" w:hAnsi="Times New Roman" w:cs="Times New Roman"/>
          <w:b/>
          <w:sz w:val="24"/>
          <w:szCs w:val="24"/>
        </w:rPr>
      </w:pPr>
      <w:r w:rsidRPr="009D35C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686"/>
        <w:gridCol w:w="992"/>
        <w:gridCol w:w="993"/>
        <w:gridCol w:w="1015"/>
        <w:gridCol w:w="1364"/>
        <w:gridCol w:w="1442"/>
      </w:tblGrid>
      <w:tr w:rsidR="009D35C4" w:rsidRPr="009A633A" w:rsidTr="009D35C4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 (</w:t>
            </w:r>
            <w:proofErr w:type="spellStart"/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лабор</w:t>
            </w:r>
            <w:proofErr w:type="spellEnd"/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практ</w:t>
            </w:r>
            <w:proofErr w:type="spellEnd"/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D35C4" w:rsidRPr="009A633A" w:rsidTr="009D35C4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5C4" w:rsidRPr="009A633A" w:rsidRDefault="009D35C4" w:rsidP="009D35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5C4" w:rsidRPr="009A633A" w:rsidRDefault="009D35C4" w:rsidP="009D35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5C4" w:rsidRPr="009A633A" w:rsidRDefault="009D35C4" w:rsidP="009D35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плану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факту 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5C4" w:rsidRPr="009A633A" w:rsidRDefault="009D35C4" w:rsidP="009D35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5C4" w:rsidRPr="009A633A" w:rsidRDefault="009D35C4" w:rsidP="009D35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35C4" w:rsidRPr="009A633A" w:rsidTr="009D35C4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9D35C4" w:rsidRPr="009D35C4" w:rsidRDefault="009D35C4" w:rsidP="009D35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C4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D35C4" w:rsidRPr="00921776" w:rsidRDefault="00A15B89" w:rsidP="009D3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Задания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35C4" w:rsidRPr="009A633A" w:rsidTr="009D35C4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9D35C4" w:rsidRPr="00921776" w:rsidRDefault="009D35C4" w:rsidP="009D3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9D35C4" w:rsidRPr="00921776" w:rsidRDefault="00A15B89" w:rsidP="009D3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Задания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35C4" w:rsidRPr="009A633A" w:rsidTr="009D35C4">
        <w:trPr>
          <w:trHeight w:val="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D35C4" w:rsidRPr="00921776" w:rsidRDefault="00A15B89" w:rsidP="009D3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9D35C4" w:rsidRPr="00921776" w:rsidRDefault="00A15B89" w:rsidP="009D3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Задания на карточках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4" w:rsidRPr="009A633A" w:rsidRDefault="009D35C4" w:rsidP="009D35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E932AD" w:rsidRPr="00F9122E" w:rsidRDefault="00E932AD" w:rsidP="00E932AD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Понятие корня 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п-й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степени из действительного числа.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№33.5, 33.7, 33.8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Понятие корня 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п-й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степени из действительного числа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№33.9, 33.12, 33.14, 33.15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r w:rsidRPr="00F9122E">
              <w:rPr>
                <w:rFonts w:ascii="Times New Roman" w:eastAsiaTheme="minorEastAsia" w:hAnsi="Times New Roman" w:cs="Times New Roman"/>
                <w:position w:val="-8"/>
                <w:sz w:val="20"/>
                <w:szCs w:val="20"/>
              </w:rPr>
              <w:object w:dxaOrig="380" w:dyaOrig="360" w14:anchorId="5F285D41">
                <v:shape id="_x0000_i1065" type="#_x0000_t75" style="width:13.5pt;height:13.5pt" o:ole="">
                  <v:imagedata r:id="rId5" o:title=""/>
                </v:shape>
                <o:OLEObject Type="Embed" ProgID="Equation.3" ShapeID="_x0000_i1065" DrawAspect="Content" ObjectID="_1691777512" r:id="rId7"/>
              </w:objec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9122E">
              <w:rPr>
                <w:rStyle w:val="FontStyle17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№34.2, 34.5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r w:rsidRPr="00F9122E">
              <w:rPr>
                <w:rFonts w:ascii="Times New Roman" w:eastAsiaTheme="minorEastAsia" w:hAnsi="Times New Roman" w:cs="Times New Roman"/>
                <w:position w:val="-8"/>
                <w:sz w:val="20"/>
                <w:szCs w:val="20"/>
              </w:rPr>
              <w:object w:dxaOrig="380" w:dyaOrig="360" w14:anchorId="3838B8B6">
                <v:shape id="_x0000_i1066" type="#_x0000_t75" style="width:13.5pt;height:13.5pt" o:ole="">
                  <v:imagedata r:id="rId5" o:title=""/>
                </v:shape>
                <o:OLEObject Type="Embed" ProgID="Equation.3" ShapeID="_x0000_i1066" DrawAspect="Content" ObjectID="_1691777513" r:id="rId8"/>
              </w:objec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9122E">
              <w:rPr>
                <w:rStyle w:val="FontStyle17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№34.5, 34.8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у=</w:t>
            </w:r>
            <w:r w:rsidRPr="00F9122E">
              <w:rPr>
                <w:rFonts w:ascii="Times New Roman" w:eastAsiaTheme="minorEastAsia" w:hAnsi="Times New Roman" w:cs="Times New Roman"/>
                <w:position w:val="-8"/>
                <w:sz w:val="20"/>
                <w:szCs w:val="20"/>
              </w:rPr>
              <w:object w:dxaOrig="380" w:dyaOrig="360" w14:anchorId="3926EA88">
                <v:shape id="_x0000_i1067" type="#_x0000_t75" style="width:13.5pt;height:13.5pt" o:ole="">
                  <v:imagedata r:id="rId5" o:title=""/>
                </v:shape>
                <o:OLEObject Type="Embed" ProgID="Equation.3" ShapeID="_x0000_i1067" DrawAspect="Content" ObjectID="_1691777514" r:id="rId9"/>
              </w:object>
            </w: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9122E">
              <w:rPr>
                <w:rStyle w:val="FontStyle17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№34.9, 34.15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Свойства корня 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п-й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№35.1-35.5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Свойства корня 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п-й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№35.7, 35.9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Свойства корня 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п-й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№35.14, 35.16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радикалы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№36.7, 36.9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радикалы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№36.11, 36.12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радикалы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36.20, 36.25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радикалы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36.28, 36.21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Style w:val="FontStyle15"/>
                <w:rFonts w:ascii="Times New Roman" w:hAnsi="Times New Roman" w:cs="Times New Roman"/>
                <w:i/>
                <w:color w:val="C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Контрольная  работа по теме «</w:t>
            </w:r>
            <w:r w:rsidRPr="00F9122E">
              <w:rPr>
                <w:rStyle w:val="FontStyle15"/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Степени и корни.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proofErr w:type="spellStart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 33-36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Работа над ошибками. Обобщение понятия о показателе 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№37.2, 37.5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Обобщение понятия о показателе степени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№37.8, 37.9, 37.12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Степенные функции,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№38.1, 38.2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Степенные функции,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№38.4, 38.5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312361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Степенные функции,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№38.20, 38.21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3D0E18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Показательная функция,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№39.2, 39.4, 39.9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3D0E18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Показательная функция,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№39.6, 39.11, 39.12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Показательная функция,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№39.16, 39.29, 39.36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№40.4,40.5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№40.14, 40.16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№40.23, 40.32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№40.37, 40.39, 40.41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32AD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E932AD" w:rsidRPr="00F9122E" w:rsidRDefault="00E932AD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Контрольная  работа по теме «Показательные функции, уравнения и неравенства»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F9122E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E932AD" w:rsidRPr="00F9122E" w:rsidRDefault="004930C4" w:rsidP="00E932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Повторить п 37-40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AD" w:rsidRPr="009A633A" w:rsidRDefault="00E932AD" w:rsidP="00E932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Понятие логарифма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№41.3, 41.4, 41.7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Понятие логарифма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№41.11, 41.13, 41.15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Логарифмическая функция, ее свойства и график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№42.1, 42.8, 42.6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Логарифмическая функция, ее свойства и график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№42.11, 42.13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Логарифмическая функция, ее свойства и график</w:t>
            </w:r>
            <w:r w:rsidRPr="00F9122E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№42.14, 42.18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Свойства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№43.1, 43.3, 43.6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Свойства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№43.12, 43.15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Свойства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№43.17, 43.25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44.1, 44.2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44.6, 44.12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44.16, 44.17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Контрольная  работа по теме 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«Логарифмические функции и уравнения»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proofErr w:type="spellStart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 41-44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45.3-45.5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№45.8, 45.11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Логарифмические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№45.12, 45.15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Переход к новому основанию логарифма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№46.2, 46.4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Переход к новому основанию логарифма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46.7, 46.9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Дифференцирование показательной и логарифмической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47.1, 47.2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Дифференцирование показательной и логарифмической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47.7, 47.9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Дифференцирование показательной и логарифмической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47.14, 47.17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Контрольная  работа по теме 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«Преобразование и дифференцирование показательной и логарифмической функций»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proofErr w:type="spellStart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 45-47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48.1, 48.3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48.7, 48.13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48.19, 48.8, 48.11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49.3-49.6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49.12, 49.15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4B636F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49.17, 49.22</w:t>
            </w:r>
          </w:p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49.24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Определенный интеграл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№49.21, 49.18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0C4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6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Контрольная  работа по теме 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«Первообразная и интеграл»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F9122E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4930C4" w:rsidRPr="00F9122E" w:rsidRDefault="004930C4" w:rsidP="004930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Повторить пп48-49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C4" w:rsidRPr="009A633A" w:rsidRDefault="004930C4" w:rsidP="004930C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Статистическая обработка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50.2, 50.4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Статистическая обработка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№ 50.9, 50.6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Статистическая обработка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Простейшие вероятностные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№51.1, 51.5, 51.7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Простейшие вероятностные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51.8, 51.12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Простейшие вероятностные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№52.1, 52.3, 52.9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№52.14, 52.16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53.1, 53.5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53.3, 53.6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Случайные события и </w:t>
            </w:r>
            <w:r w:rsidRPr="00F9122E">
              <w:rPr>
                <w:rStyle w:val="FontStyle15"/>
                <w:rFonts w:ascii="Times New Roman" w:hAnsi="Times New Roman" w:cs="Times New Roman"/>
                <w:spacing w:val="20"/>
                <w:sz w:val="20"/>
                <w:szCs w:val="20"/>
              </w:rPr>
              <w:t>их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 вероятности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54.2, 54.5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Случайные события и </w:t>
            </w:r>
            <w:r w:rsidRPr="00F9122E">
              <w:rPr>
                <w:rStyle w:val="FontStyle15"/>
                <w:rFonts w:ascii="Times New Roman" w:hAnsi="Times New Roman" w:cs="Times New Roman"/>
                <w:spacing w:val="20"/>
                <w:sz w:val="20"/>
                <w:szCs w:val="20"/>
              </w:rPr>
              <w:t>их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 xml:space="preserve"> вероятности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54.7, 54.17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945A0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86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Контрольная  работа по теме 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«Элементы математической статистики, комбинаторики и теории вероятностей»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F9122E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8945A0" w:rsidRPr="00F9122E" w:rsidRDefault="008945A0" w:rsidP="00894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Повторить п50-54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A0" w:rsidRPr="009A633A" w:rsidRDefault="008945A0" w:rsidP="008945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F85C21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Равносильность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№55.2, 55.4, 55.7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Равносильность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55.8, 55.11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Общие методы решения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56.3, 56.5, 56.8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Общие методы решения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№56.13, 56.10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Общие методы решения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№56.15, 56.18, 56.21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№57.4, 57.6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№57.8, 57.10, 57.13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№57.16, 57.23, 57.26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Уравнения и неравенства с двумя переменными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58.2, 58.11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Уравнения и неравенства с двумя переменными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F9122E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58.4, 58.14, 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Системы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59.2, 59.5, 59.3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Системы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F9122E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59.9, 59.12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5FE3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686" w:type="dxa"/>
          </w:tcPr>
          <w:p w:rsidR="00775FE3" w:rsidRPr="00F9122E" w:rsidRDefault="00775FE3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Системы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F9122E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775FE3" w:rsidRPr="00F9122E" w:rsidRDefault="00F9122E" w:rsidP="00775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59.14, 59.20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E3" w:rsidRPr="009A633A" w:rsidRDefault="00775FE3" w:rsidP="00775F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Системы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60.2, 60.4</w:t>
            </w:r>
          </w:p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Уравнения и неравенства с параметрами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№60.7, 60.8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Уравнения и неравенства с параметрами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60.10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Контрольная  работа</w:t>
            </w:r>
            <w:proofErr w:type="gramEnd"/>
            <w:r w:rsidRPr="00F9122E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по теме </w:t>
            </w:r>
            <w:r w:rsidRPr="00F912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9122E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>«Уравнения и неравенства с одной переменной. Системы уравнений»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Повторить п55-60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Выполнить задания другого варианта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Степени и корни. Степенные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Степени и корни. Степенные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Показательная и логарифмическая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37.39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F9122E">
              <w:rPr>
                <w:rStyle w:val="FontStyle15"/>
                <w:rFonts w:ascii="Times New Roman" w:hAnsi="Times New Roman" w:cs="Times New Roman"/>
                <w:sz w:val="20"/>
                <w:szCs w:val="20"/>
              </w:rPr>
              <w:t>Показательная и логарифмическая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 37.35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Повторение. Первообразная и интеграл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Повторение. Элементы математической статистики, комбинаторики и теории вероятностей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№39.45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Повторение. Уравнения и неравенства. Системы уравнений и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№40.57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D50C2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86" w:type="dxa"/>
            <w:shd w:val="clear" w:color="auto" w:fill="auto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Повторение.  Итоговый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№40.61, 40.62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22E" w:rsidRPr="009A633A" w:rsidTr="009D35C4">
        <w:trPr>
          <w:trHeight w:val="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633A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686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F9122E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</w:tcPr>
          <w:p w:rsidR="00F9122E" w:rsidRPr="00F9122E" w:rsidRDefault="00F9122E" w:rsidP="00F9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22E">
              <w:rPr>
                <w:rFonts w:ascii="Times New Roman" w:hAnsi="Times New Roman" w:cs="Times New Roman"/>
                <w:sz w:val="20"/>
                <w:szCs w:val="20"/>
              </w:rPr>
              <w:t>Разбор заданий ЕГЭ прошлых лет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2E" w:rsidRPr="009A633A" w:rsidRDefault="00F9122E" w:rsidP="00F912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D35C4" w:rsidRPr="009D35C4" w:rsidRDefault="009D35C4" w:rsidP="006E7C0F">
      <w:pPr>
        <w:rPr>
          <w:rFonts w:ascii="Times New Roman" w:hAnsi="Times New Roman" w:cs="Times New Roman"/>
          <w:b/>
          <w:sz w:val="24"/>
          <w:szCs w:val="24"/>
        </w:rPr>
      </w:pPr>
    </w:p>
    <w:p w:rsidR="009D35C4" w:rsidRPr="005A210F" w:rsidRDefault="009D35C4" w:rsidP="006E7C0F">
      <w:pPr>
        <w:rPr>
          <w:sz w:val="24"/>
          <w:szCs w:val="24"/>
        </w:rPr>
      </w:pPr>
      <w:bookmarkStart w:id="0" w:name="_GoBack"/>
      <w:bookmarkEnd w:id="0"/>
    </w:p>
    <w:sectPr w:rsidR="009D35C4" w:rsidRPr="005A2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248D0"/>
    <w:multiLevelType w:val="hybridMultilevel"/>
    <w:tmpl w:val="BB9277D0"/>
    <w:lvl w:ilvl="0" w:tplc="49C0B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D62078"/>
    <w:multiLevelType w:val="hybridMultilevel"/>
    <w:tmpl w:val="A9AE0776"/>
    <w:lvl w:ilvl="0" w:tplc="DC846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B1306"/>
    <w:multiLevelType w:val="multilevel"/>
    <w:tmpl w:val="E59E6B78"/>
    <w:lvl w:ilvl="0">
      <w:start w:val="2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8"/>
        </w:tabs>
        <w:ind w:left="918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409"/>
    <w:rsid w:val="00475D16"/>
    <w:rsid w:val="004930C4"/>
    <w:rsid w:val="005A210F"/>
    <w:rsid w:val="006E7C0F"/>
    <w:rsid w:val="00761300"/>
    <w:rsid w:val="00775FE3"/>
    <w:rsid w:val="008945A0"/>
    <w:rsid w:val="00987CBB"/>
    <w:rsid w:val="009C3262"/>
    <w:rsid w:val="009D35C4"/>
    <w:rsid w:val="00A15B89"/>
    <w:rsid w:val="00AC1409"/>
    <w:rsid w:val="00B315A6"/>
    <w:rsid w:val="00E932AD"/>
    <w:rsid w:val="00F9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E723"/>
  <w15:chartTrackingRefBased/>
  <w15:docId w15:val="{22D59437-9178-4EC4-A683-4A043D8B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5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15A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A210F"/>
    <w:pPr>
      <w:ind w:left="720"/>
      <w:contextualSpacing/>
    </w:pPr>
  </w:style>
  <w:style w:type="paragraph" w:customStyle="1" w:styleId="FR2">
    <w:name w:val="FR2"/>
    <w:rsid w:val="009D35C4"/>
    <w:pPr>
      <w:widowControl w:val="0"/>
      <w:spacing w:after="0" w:line="276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D35C4"/>
    <w:rPr>
      <w:rFonts w:ascii="Century Schoolbook" w:hAnsi="Century Schoolbook" w:cs="Century Schoolbook"/>
      <w:sz w:val="18"/>
      <w:szCs w:val="18"/>
    </w:rPr>
  </w:style>
  <w:style w:type="character" w:customStyle="1" w:styleId="FontStyle14">
    <w:name w:val="Font Style14"/>
    <w:basedOn w:val="a0"/>
    <w:uiPriority w:val="99"/>
    <w:rsid w:val="009D35C4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9D35C4"/>
    <w:rPr>
      <w:rFonts w:ascii="Century Schoolbook" w:hAnsi="Century Schoolbook" w:cs="Century Schoolbook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uzver</dc:creator>
  <cp:keywords/>
  <dc:description/>
  <cp:lastModifiedBy>uzver</cp:lastModifiedBy>
  <cp:revision>10</cp:revision>
  <dcterms:created xsi:type="dcterms:W3CDTF">2021-08-29T13:15:00Z</dcterms:created>
  <dcterms:modified xsi:type="dcterms:W3CDTF">2021-08-29T14:25:00Z</dcterms:modified>
</cp:coreProperties>
</file>