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93" w:rsidRDefault="008F2493" w:rsidP="008F2493"/>
    <w:p w:rsidR="008F2493" w:rsidRDefault="008F2493" w:rsidP="008F2493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Рабочая программа по математике</w:t>
      </w:r>
    </w:p>
    <w:p w:rsidR="008F2493" w:rsidRDefault="008F2493" w:rsidP="008F249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Класс:_______</w:t>
      </w:r>
      <w:r w:rsidR="00A91D40" w:rsidRPr="00A91D40"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</w:rPr>
        <w:t>____________________________</w:t>
      </w:r>
      <w:r w:rsidR="00A91D40">
        <w:rPr>
          <w:rFonts w:ascii="Times New Roman" w:hAnsi="Times New Roman"/>
          <w:sz w:val="24"/>
          <w:szCs w:val="24"/>
        </w:rPr>
        <w:t>______________________________</w:t>
      </w:r>
    </w:p>
    <w:p w:rsidR="008F2493" w:rsidRDefault="008F2493" w:rsidP="008F249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часов: в неделю___</w:t>
      </w:r>
      <w:r w:rsidR="00A91D40" w:rsidRPr="00A91D40"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</w:rPr>
        <w:t>___; в год______</w:t>
      </w:r>
      <w:r w:rsidR="00A91D40">
        <w:rPr>
          <w:rFonts w:ascii="Times New Roman" w:hAnsi="Times New Roman"/>
          <w:sz w:val="24"/>
          <w:szCs w:val="24"/>
        </w:rPr>
        <w:t>____</w:t>
      </w:r>
      <w:r w:rsidR="00A91D40" w:rsidRPr="00A91D40">
        <w:rPr>
          <w:rFonts w:ascii="Times New Roman" w:hAnsi="Times New Roman"/>
          <w:sz w:val="24"/>
          <w:szCs w:val="24"/>
          <w:u w:val="single"/>
        </w:rPr>
        <w:t>170</w:t>
      </w:r>
      <w:r w:rsidR="00A91D40">
        <w:rPr>
          <w:rFonts w:ascii="Times New Roman" w:hAnsi="Times New Roman"/>
          <w:sz w:val="24"/>
          <w:szCs w:val="24"/>
        </w:rPr>
        <w:t>________________________</w:t>
      </w:r>
    </w:p>
    <w:p w:rsidR="00E83291" w:rsidRPr="00E83291" w:rsidRDefault="008F2493" w:rsidP="00E83291">
      <w:pPr>
        <w:pStyle w:val="Style17"/>
        <w:tabs>
          <w:tab w:val="left" w:pos="284"/>
        </w:tabs>
        <w:spacing w:line="360" w:lineRule="auto"/>
        <w:jc w:val="both"/>
        <w:rPr>
          <w:rFonts w:ascii="Segoe UI" w:hAnsi="Segoe UI" w:cs="Segoe UI"/>
          <w:u w:val="single"/>
        </w:rPr>
      </w:pPr>
      <w:r>
        <w:t>Программа разработана в соответствии с _</w:t>
      </w:r>
      <w:r w:rsidR="00E83291" w:rsidRPr="00E83291">
        <w:rPr>
          <w:rFonts w:eastAsia="Calibri"/>
          <w:u w:val="single"/>
        </w:rPr>
        <w:t>Авторской программой по математике для</w:t>
      </w:r>
      <w:r w:rsidR="00E83291">
        <w:rPr>
          <w:rFonts w:eastAsia="Calibri"/>
          <w:u w:val="single"/>
        </w:rPr>
        <w:t>_</w:t>
      </w:r>
    </w:p>
    <w:p w:rsidR="00E83291" w:rsidRPr="00E83291" w:rsidRDefault="00E83291" w:rsidP="00E83291">
      <w:pPr>
        <w:pStyle w:val="Style17"/>
        <w:tabs>
          <w:tab w:val="left" w:pos="284"/>
        </w:tabs>
        <w:spacing w:line="360" w:lineRule="auto"/>
        <w:jc w:val="both"/>
        <w:rPr>
          <w:rFonts w:ascii="Segoe UI" w:hAnsi="Segoe UI" w:cs="Segoe UI"/>
          <w:u w:val="single"/>
        </w:rPr>
      </w:pPr>
      <w:r w:rsidRPr="00E83291">
        <w:rPr>
          <w:rFonts w:eastAsia="Calibri"/>
          <w:u w:val="single"/>
        </w:rPr>
        <w:t xml:space="preserve">5–9 классов общеобразовательных учреждений. </w:t>
      </w:r>
      <w:r w:rsidRPr="00E83291">
        <w:rPr>
          <w:u w:val="single"/>
        </w:rPr>
        <w:t>Математика: программы 5–9 классы</w:t>
      </w:r>
      <w:r>
        <w:rPr>
          <w:u w:val="single"/>
        </w:rPr>
        <w:t>__</w:t>
      </w:r>
    </w:p>
    <w:p w:rsidR="008F2493" w:rsidRPr="00E83291" w:rsidRDefault="00E83291" w:rsidP="00E83291">
      <w:pPr>
        <w:pStyle w:val="Style17"/>
        <w:tabs>
          <w:tab w:val="left" w:pos="284"/>
        </w:tabs>
        <w:spacing w:line="360" w:lineRule="auto"/>
        <w:jc w:val="both"/>
        <w:rPr>
          <w:u w:val="single"/>
        </w:rPr>
      </w:pPr>
      <w:r w:rsidRPr="00E83291">
        <w:rPr>
          <w:u w:val="single"/>
        </w:rPr>
        <w:t>/А.Г. Мерзляк, В.Б. Полонский, М.С. Якир, Е.В. Буцко.–М.:Вентана-Граф, 2012.</w:t>
      </w:r>
      <w:r w:rsidR="008F2493" w:rsidRPr="00E83291">
        <w:t>_____</w:t>
      </w:r>
      <w:r>
        <w:t>_</w:t>
      </w:r>
    </w:p>
    <w:p w:rsidR="008F2493" w:rsidRDefault="008F2493" w:rsidP="00E8329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E83291" w:rsidRDefault="00E83291" w:rsidP="00E832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Учебник</w:t>
      </w:r>
      <w:r w:rsidRPr="00E83291">
        <w:rPr>
          <w:rFonts w:ascii="Times New Roman" w:hAnsi="Times New Roman"/>
          <w:sz w:val="24"/>
          <w:szCs w:val="24"/>
          <w:u w:val="single"/>
        </w:rPr>
        <w:t>:_</w:t>
      </w:r>
      <w:r w:rsidRPr="00E83291">
        <w:rPr>
          <w:rFonts w:ascii="Times New Roman" w:hAnsi="Times New Roman"/>
          <w:u w:val="single"/>
        </w:rPr>
        <w:t>«</w:t>
      </w:r>
      <w:r>
        <w:rPr>
          <w:rFonts w:ascii="Times New Roman" w:hAnsi="Times New Roman"/>
          <w:sz w:val="24"/>
          <w:szCs w:val="24"/>
          <w:u w:val="single"/>
        </w:rPr>
        <w:t>Математика 5»</w:t>
      </w:r>
      <w:r w:rsidRPr="00E83291">
        <w:rPr>
          <w:rFonts w:ascii="Times New Roman" w:hAnsi="Times New Roman"/>
          <w:sz w:val="24"/>
          <w:szCs w:val="24"/>
          <w:u w:val="single"/>
        </w:rPr>
        <w:t>А.Г.Ме</w:t>
      </w:r>
      <w:r>
        <w:rPr>
          <w:rFonts w:ascii="Times New Roman" w:hAnsi="Times New Roman"/>
          <w:sz w:val="24"/>
          <w:szCs w:val="24"/>
          <w:u w:val="single"/>
        </w:rPr>
        <w:t xml:space="preserve">рзляк, В.Б.Полонский, М.С.Якир, </w:t>
      </w:r>
      <w:r w:rsidRPr="00E83291">
        <w:rPr>
          <w:rFonts w:ascii="Times New Roman" w:hAnsi="Times New Roman"/>
          <w:sz w:val="24"/>
          <w:szCs w:val="24"/>
          <w:u w:val="single"/>
        </w:rPr>
        <w:t>Е.В. Буцко</w:t>
      </w:r>
      <w:r>
        <w:rPr>
          <w:rFonts w:ascii="Times New Roman" w:hAnsi="Times New Roman"/>
          <w:sz w:val="24"/>
          <w:szCs w:val="24"/>
          <w:u w:val="single"/>
        </w:rPr>
        <w:t>______</w:t>
      </w:r>
    </w:p>
    <w:p w:rsidR="008F2493" w:rsidRPr="00E83291" w:rsidRDefault="00E83291" w:rsidP="00E832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83291">
        <w:rPr>
          <w:rFonts w:ascii="Times New Roman" w:hAnsi="Times New Roman"/>
          <w:sz w:val="24"/>
          <w:szCs w:val="24"/>
          <w:u w:val="single"/>
        </w:rPr>
        <w:t>(М.: Вентана-Граф,2015).</w:t>
      </w:r>
      <w:r w:rsidR="008F2493"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8F2493" w:rsidRDefault="008F2493" w:rsidP="008F2493"/>
    <w:p w:rsidR="008F2493" w:rsidRDefault="008F2493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C722F2" w:rsidRDefault="00C722F2" w:rsidP="008F2493"/>
    <w:p w:rsidR="008F2493" w:rsidRDefault="008F2493" w:rsidP="008F2493"/>
    <w:p w:rsidR="00C362EE" w:rsidRDefault="00C362EE" w:rsidP="00C362E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Планируемые предметные результаты освоения математики в 5 классе</w:t>
      </w:r>
    </w:p>
    <w:p w:rsidR="00A8237A" w:rsidRDefault="00A8237A" w:rsidP="00A8237A">
      <w:pPr>
        <w:ind w:left="360"/>
        <w:rPr>
          <w:rFonts w:ascii="Times New Roman" w:hAnsi="Times New Roman"/>
          <w:sz w:val="24"/>
          <w:szCs w:val="24"/>
        </w:rPr>
      </w:pPr>
      <w:r w:rsidRPr="00C362EE">
        <w:rPr>
          <w:rFonts w:ascii="Times New Roman" w:eastAsia="Times New Roman" w:hAnsi="Times New Roman"/>
          <w:sz w:val="23"/>
          <w:szCs w:val="23"/>
          <w:lang w:eastAsia="ru-RU"/>
        </w:rPr>
        <w:t>Программа обеспечивает достижение выпускниками основной школы определенных личностных, метапредметных и предметных результатов. Развитие личностных и метапредметных результатов идет непрерывно на всем содержательном и деятельностном материале.</w:t>
      </w:r>
    </w:p>
    <w:p w:rsidR="00A8237A" w:rsidRPr="00A8237A" w:rsidRDefault="00A8237A" w:rsidP="00A8237A">
      <w:pPr>
        <w:keepNext/>
        <w:pageBreakBefore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bookmarkStart w:id="0" w:name="_Toc20917518"/>
      <w:r w:rsidRPr="00F153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1.1. Личностные результаты освоения математики.</w:t>
      </w:r>
      <w:bookmarkEnd w:id="0"/>
    </w:p>
    <w:p w:rsidR="00A8237A" w:rsidRPr="00F153F4" w:rsidRDefault="00A8237A" w:rsidP="00A8237A">
      <w:pPr>
        <w:numPr>
          <w:ilvl w:val="0"/>
          <w:numId w:val="4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Независимость мышления.</w:t>
      </w:r>
    </w:p>
    <w:p w:rsidR="00A8237A" w:rsidRPr="00F153F4" w:rsidRDefault="00A8237A" w:rsidP="00A8237A">
      <w:pPr>
        <w:numPr>
          <w:ilvl w:val="0"/>
          <w:numId w:val="4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Целостное восприятие окружающего мира.</w:t>
      </w:r>
    </w:p>
    <w:p w:rsidR="00A8237A" w:rsidRPr="00F153F4" w:rsidRDefault="00A8237A" w:rsidP="00A8237A">
      <w:pPr>
        <w:numPr>
          <w:ilvl w:val="0"/>
          <w:numId w:val="4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A8237A" w:rsidRPr="00F153F4" w:rsidRDefault="00A8237A" w:rsidP="00A8237A">
      <w:pPr>
        <w:numPr>
          <w:ilvl w:val="0"/>
          <w:numId w:val="4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Рефлексивную самооценку, умение анализировать свои действия и управлять ими. </w:t>
      </w: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Навыки сотрудничества со взрослыми и сверстниками.</w:t>
      </w:r>
    </w:p>
    <w:p w:rsidR="00A8237A" w:rsidRPr="00A8237A" w:rsidRDefault="00A8237A" w:rsidP="00A8237A">
      <w:pPr>
        <w:numPr>
          <w:ilvl w:val="0"/>
          <w:numId w:val="4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Установку наздоровый образ жизни, </w:t>
      </w:r>
      <w:r w:rsidRPr="00F15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наличие мотивации к творческому труду, к работе на результат.</w:t>
      </w:r>
    </w:p>
    <w:p w:rsidR="00F153F4" w:rsidRPr="00A8237A" w:rsidRDefault="00F153F4" w:rsidP="00A8237A">
      <w:pPr>
        <w:keepNext/>
        <w:keepLines/>
        <w:tabs>
          <w:tab w:val="left" w:pos="567"/>
        </w:tabs>
        <w:spacing w:before="200" w:after="0" w:line="240" w:lineRule="auto"/>
        <w:ind w:left="567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Toc20917519"/>
      <w:r w:rsidRPr="00F153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1.2. Метапредметные результаты освоения математики.</w:t>
      </w:r>
      <w:bookmarkEnd w:id="1"/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Способность принимать и сохранять цели и задачи учебной деятельности, находитьсредства и способы её осуществления.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Овладениеспособ</w:t>
      </w:r>
      <w:r w:rsidRPr="00F153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ами</w:t>
      </w: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выполнения заданий творческого и поискового характера.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F153F4" w:rsidRPr="00F153F4" w:rsidRDefault="00F153F4" w:rsidP="00F153F4">
      <w:pPr>
        <w:numPr>
          <w:ilvl w:val="0"/>
          <w:numId w:val="6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20917520"/>
      <w:r w:rsidRPr="00F153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1.3. Предметные результаты освоения математики.</w:t>
      </w:r>
      <w:bookmarkEnd w:id="2"/>
    </w:p>
    <w:p w:rsidR="00F153F4" w:rsidRPr="00F153F4" w:rsidRDefault="00F153F4" w:rsidP="00F153F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153F4" w:rsidRPr="00F153F4" w:rsidRDefault="00F153F4" w:rsidP="00F153F4">
      <w:pPr>
        <w:numPr>
          <w:ilvl w:val="0"/>
          <w:numId w:val="5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F153F4" w:rsidRPr="00F153F4" w:rsidRDefault="00F153F4" w:rsidP="00F153F4">
      <w:pPr>
        <w:numPr>
          <w:ilvl w:val="0"/>
          <w:numId w:val="5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Овладение основами логического и алгоритмического мышления, пространственного воображения и математической речи, основами счёта,измерения, прикидки результатаи его оценки, наглядного представления данных в разной форме (таблицы, схемы, диаграммы),записи и выполнения алгоритмов.</w:t>
      </w:r>
    </w:p>
    <w:p w:rsidR="00F153F4" w:rsidRPr="00F153F4" w:rsidRDefault="00F153F4" w:rsidP="00F153F4">
      <w:pPr>
        <w:numPr>
          <w:ilvl w:val="0"/>
          <w:numId w:val="5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outlineLvl w:val="2"/>
        <w:rPr>
          <w:rFonts w:ascii="Times New Roman" w:eastAsia="Times New Roman" w:hAnsi="Times New Roman"/>
          <w:b/>
          <w:i/>
          <w:iCs/>
          <w:sz w:val="24"/>
          <w:szCs w:val="24"/>
          <w:lang w:eastAsia="ru-RU" w:bidi="ru-RU"/>
        </w:rPr>
      </w:pPr>
      <w:bookmarkStart w:id="3" w:name="_Toc20917521"/>
      <w:r w:rsidRPr="00F153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1.3.1</w:t>
      </w:r>
      <w:r w:rsidRPr="00F153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Наглядная геометрия</w:t>
      </w:r>
      <w:bookmarkEnd w:id="3"/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научится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: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действовать по алгоритму, видеть геометрическую задачу в окружающей жизни, представлять информацию в различных моделях.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изображать фигуры на плоскости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использовать геометрический «язык» для описания предметов окружающего мира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измерять длины отрезков, величины углов, вычислять площади и объёмы фигур;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распознавать и изображать равные и симметричные фигуры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проводить не сложные практические вычисления.</w:t>
      </w:r>
    </w:p>
    <w:p w:rsidR="00F153F4" w:rsidRPr="00F153F4" w:rsidRDefault="00F153F4" w:rsidP="00F153F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получит возможность: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критично мыслить, быть инициативным, находчивым, активным  при решении геометрических задач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ответственно относится  к учебе, контролировать процесс и результат учебной и математической деятельности;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shd w:val="clear" w:color="auto" w:fill="FAFAFA"/>
          <w:lang w:eastAsia="ru-RU"/>
        </w:rPr>
        <w:t>извлекать необходимую информацию, анализировать ее, точно и грамотно выражать свои мысли с применением математической терминологии и символики, проводить классификации, логические обоснования.</w:t>
      </w:r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" w:name="bookmark12"/>
      <w:bookmarkStart w:id="5" w:name="bookmark13"/>
      <w:bookmarkStart w:id="6" w:name="_Toc20917522"/>
      <w:r w:rsidRPr="00F153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1.3.2. </w:t>
      </w:r>
      <w:bookmarkEnd w:id="4"/>
      <w:bookmarkEnd w:id="5"/>
      <w:r w:rsidRPr="00F153F4">
        <w:rPr>
          <w:rFonts w:ascii="Times New Roman" w:eastAsia="Times New Roman" w:hAnsi="Times New Roman"/>
          <w:b/>
          <w:sz w:val="24"/>
          <w:szCs w:val="24"/>
          <w:lang w:eastAsia="ru-RU"/>
        </w:rPr>
        <w:t>Арифметика</w:t>
      </w:r>
      <w:bookmarkEnd w:id="6"/>
    </w:p>
    <w:p w:rsidR="00F153F4" w:rsidRPr="00F153F4" w:rsidRDefault="00F153F4" w:rsidP="00F153F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научится: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действовать по алгоритму, видеть математическую задачу в окружающей жизни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информацию в различных моделях;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понимать особенности десятичной системы счисления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формулировать и применять при вычислениях свойства действия над рациональными (неотриц.) числами, решать текстовые задачи  с рациональными числами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выражать свои мысли с использованием математического языка.</w:t>
      </w:r>
    </w:p>
    <w:p w:rsidR="00F153F4" w:rsidRPr="00F153F4" w:rsidRDefault="00F153F4" w:rsidP="00F153F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получит возможность: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bookmarkStart w:id="7" w:name="bookmark14"/>
      <w:bookmarkStart w:id="8" w:name="bookmark15"/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критично мыслить, быть инициативным, находчивым, активным  при решении математических задач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ответственно относится к учебе;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устанавливать причинно-следственные связи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строить логические рассуждения;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умозаключения и делать выводы;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развить компетентность в области использования информационно-комуникативных технологий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углубить и развить представления о натуральных числах.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Toc20917523"/>
      <w:r w:rsidRPr="00F153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1.3.3. </w:t>
      </w:r>
      <w:bookmarkEnd w:id="7"/>
      <w:bookmarkEnd w:id="8"/>
      <w:r w:rsidRPr="00F153F4">
        <w:rPr>
          <w:rFonts w:ascii="Times New Roman" w:eastAsia="Times New Roman" w:hAnsi="Times New Roman"/>
          <w:b/>
          <w:sz w:val="24"/>
          <w:szCs w:val="24"/>
          <w:lang w:eastAsia="ru-RU"/>
        </w:rPr>
        <w:t>Числовые и буквенные выражения. Уравнения.</w:t>
      </w:r>
      <w:bookmarkEnd w:id="9"/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научится: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действовать по алгоритму; видеть математическую задачу в различных формах;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читать и записывать буквенные выражения, составлять буквенные выражения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составлять уравнения по условию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решать простейшие уравнения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получит возможность: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процесс и результат учебной деятельности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освоить национальные ценности, традиции и культуру родного края используя краеведческий материал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выделять альтернативные способы  достижения цели и выбирать эффективные способы решения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развить представления о буквенных выражениях;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овладеть специальными приемами решения уравнений, как текстовых, так и практических задач.</w:t>
      </w:r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outlineLvl w:val="2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bookmarkStart w:id="10" w:name="_Toc20917524"/>
      <w:r w:rsidRPr="00F153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1.3.4. </w:t>
      </w:r>
      <w:r w:rsidRPr="00F153F4">
        <w:rPr>
          <w:rFonts w:ascii="Times New Roman" w:eastAsia="Times New Roman" w:hAnsi="Times New Roman"/>
          <w:b/>
          <w:sz w:val="24"/>
          <w:szCs w:val="24"/>
          <w:lang w:eastAsia="ru-RU"/>
        </w:rPr>
        <w:t>Комбинаторные задачи</w:t>
      </w:r>
      <w:bookmarkEnd w:id="10"/>
    </w:p>
    <w:p w:rsidR="00F153F4" w:rsidRPr="00F153F4" w:rsidRDefault="00F153F4" w:rsidP="00F153F4">
      <w:pPr>
        <w:keepNext/>
        <w:keepLines/>
        <w:tabs>
          <w:tab w:val="left" w:pos="567"/>
        </w:tabs>
        <w:spacing w:before="200" w:after="0" w:line="240" w:lineRule="auto"/>
        <w:ind w:left="567" w:hanging="567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научится: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информацию в различных моделях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решать комбинаторные задачи с помощью перебора вариантов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F153F4" w:rsidRPr="00F153F4" w:rsidRDefault="00F153F4" w:rsidP="00F153F4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i/>
          <w:iCs/>
          <w:sz w:val="24"/>
          <w:szCs w:val="24"/>
          <w:lang w:eastAsia="ru-RU" w:bidi="ru-RU"/>
        </w:rPr>
        <w:t>Выпускник получит возможность: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процесс и результат учебной и математической деятельности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критично мыслить, быть инициативным, находчивым, активным  при решении комбинаторных задач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выделять альтернативные способы достижения цели и выбирать эффективные способы решения</w:t>
      </w:r>
      <w:r w:rsidRPr="00F153F4">
        <w:rPr>
          <w:rFonts w:ascii="Times New Roman" w:eastAsia="Times New Roman" w:hAnsi="Times New Roman"/>
          <w:sz w:val="24"/>
          <w:szCs w:val="24"/>
          <w:lang w:eastAsia="ru-RU" w:bidi="ru-RU"/>
        </w:rPr>
        <w:t>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приобрести первоначальный опыт организации сбора данных при проведении опроса общественного мнения;</w:t>
      </w:r>
    </w:p>
    <w:p w:rsidR="00F153F4" w:rsidRPr="00F153F4" w:rsidRDefault="00F153F4" w:rsidP="00F153F4">
      <w:pPr>
        <w:numPr>
          <w:ilvl w:val="0"/>
          <w:numId w:val="3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153F4">
        <w:rPr>
          <w:rFonts w:ascii="Times New Roman" w:eastAsia="Times New Roman" w:hAnsi="Times New Roman"/>
          <w:sz w:val="24"/>
          <w:szCs w:val="24"/>
          <w:lang w:eastAsia="ru-RU"/>
        </w:rPr>
        <w:t>научится некоторым приемам решения комбинаторных задач.</w:t>
      </w:r>
    </w:p>
    <w:p w:rsidR="00F153F4" w:rsidRPr="00F153F4" w:rsidRDefault="00F153F4" w:rsidP="00F153F4">
      <w:pPr>
        <w:rPr>
          <w:rFonts w:ascii="Times New Roman" w:hAnsi="Times New Roman"/>
          <w:sz w:val="24"/>
          <w:szCs w:val="24"/>
        </w:rPr>
      </w:pPr>
    </w:p>
    <w:p w:rsidR="008F2493" w:rsidRDefault="00DC1A17" w:rsidP="008F249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предмета математики</w:t>
      </w:r>
      <w:r w:rsidR="008F2493">
        <w:rPr>
          <w:rFonts w:ascii="Times New Roman" w:hAnsi="Times New Roman"/>
          <w:sz w:val="24"/>
          <w:szCs w:val="24"/>
        </w:rPr>
        <w:t xml:space="preserve"> (указать формы организации учебных </w:t>
      </w:r>
      <w:bookmarkStart w:id="11" w:name="_GoBack"/>
      <w:bookmarkEnd w:id="11"/>
      <w:r w:rsidR="008F2493">
        <w:rPr>
          <w:rFonts w:ascii="Times New Roman" w:hAnsi="Times New Roman"/>
          <w:sz w:val="24"/>
          <w:szCs w:val="24"/>
        </w:rPr>
        <w:t>занятий, основных видов учебных занятий)</w:t>
      </w:r>
    </w:p>
    <w:p w:rsidR="00F153F4" w:rsidRPr="00F153F4" w:rsidRDefault="00F153F4" w:rsidP="00F153F4">
      <w:pPr>
        <w:shd w:val="clear" w:color="auto" w:fill="FFFFFF"/>
        <w:ind w:left="10" w:right="5"/>
        <w:jc w:val="both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Содержание математического образования в 5 классепредставлено в виде следующих содержательных разделов: </w:t>
      </w:r>
      <w:r w:rsidRPr="00F153F4">
        <w:rPr>
          <w:rFonts w:ascii="Times New Roman" w:hAnsi="Times New Roman"/>
          <w:bCs/>
          <w:color w:val="000000"/>
          <w:spacing w:val="-5"/>
          <w:sz w:val="24"/>
          <w:szCs w:val="24"/>
        </w:rPr>
        <w:t>«Арифметика», «Числовые и буквенные выражения. Урав</w:t>
      </w:r>
      <w:r w:rsidRPr="00F153F4">
        <w:rPr>
          <w:rFonts w:ascii="Times New Roman" w:hAnsi="Times New Roman"/>
          <w:bCs/>
          <w:color w:val="000000"/>
          <w:spacing w:val="-5"/>
          <w:sz w:val="24"/>
          <w:szCs w:val="24"/>
        </w:rPr>
        <w:softHyphen/>
      </w:r>
      <w:r w:rsidRPr="00F153F4">
        <w:rPr>
          <w:rFonts w:ascii="Times New Roman" w:hAnsi="Times New Roman"/>
          <w:bCs/>
          <w:color w:val="000000"/>
          <w:spacing w:val="-3"/>
          <w:sz w:val="24"/>
          <w:szCs w:val="24"/>
        </w:rPr>
        <w:t>нения», «Геометрические фигуры. Измерение геометриче</w:t>
      </w:r>
      <w:r w:rsidRPr="00F153F4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</w:r>
      <w:r w:rsidRPr="00F153F4">
        <w:rPr>
          <w:rFonts w:ascii="Times New Roman" w:hAnsi="Times New Roman"/>
          <w:bCs/>
          <w:color w:val="000000"/>
          <w:spacing w:val="-2"/>
          <w:sz w:val="24"/>
          <w:szCs w:val="24"/>
        </w:rPr>
        <w:t>ских величин», «Элементы статистики, вероятности. Ком</w:t>
      </w:r>
      <w:r w:rsidRPr="00F153F4">
        <w:rPr>
          <w:rFonts w:ascii="Times New Roman" w:hAnsi="Times New Roman"/>
          <w:color w:val="000000"/>
          <w:spacing w:val="1"/>
          <w:sz w:val="24"/>
          <w:szCs w:val="24"/>
        </w:rPr>
        <w:t>бинаторные задачи», «Математика в историческом разви</w:t>
      </w:r>
      <w:r w:rsidRPr="00F153F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t>тии».</w:t>
      </w:r>
    </w:p>
    <w:p w:rsidR="00F153F4" w:rsidRPr="00F153F4" w:rsidRDefault="00F153F4" w:rsidP="00F153F4">
      <w:pPr>
        <w:shd w:val="clear" w:color="auto" w:fill="FFFFFF"/>
        <w:ind w:firstLine="293"/>
        <w:jc w:val="both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color w:val="000000"/>
          <w:sz w:val="24"/>
          <w:szCs w:val="24"/>
        </w:rPr>
        <w:t xml:space="preserve">Содержание раздела </w:t>
      </w:r>
      <w:r w:rsidRPr="00F153F4">
        <w:rPr>
          <w:rFonts w:ascii="Times New Roman" w:hAnsi="Times New Roman"/>
          <w:b/>
          <w:color w:val="000000"/>
          <w:sz w:val="24"/>
          <w:szCs w:val="24"/>
        </w:rPr>
        <w:t>«Арифметика»</w:t>
      </w:r>
      <w:r w:rsidRPr="00F153F4">
        <w:rPr>
          <w:rFonts w:ascii="Times New Roman" w:hAnsi="Times New Roman"/>
          <w:color w:val="000000"/>
          <w:sz w:val="24"/>
          <w:szCs w:val="24"/>
        </w:rPr>
        <w:t xml:space="preserve"> служит базой для дальнейшего изучения учащимися математики и смежных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дисциплин, способствует развитию вычислительной куль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2"/>
          <w:sz w:val="24"/>
          <w:szCs w:val="24"/>
        </w:rPr>
        <w:t xml:space="preserve">туры и логического мышления, формированию умения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пользоваться алгоритмами, а также приобретению практи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softHyphen/>
        <w:t>ческих навыков, необходимых в повседневной жизни. Раз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z w:val="24"/>
          <w:szCs w:val="24"/>
        </w:rPr>
        <w:t xml:space="preserve">витие понятия о числе связано с изучением рациональных </w:t>
      </w:r>
      <w:r w:rsidRPr="00F153F4">
        <w:rPr>
          <w:rFonts w:ascii="Times New Roman" w:hAnsi="Times New Roman"/>
          <w:color w:val="000000"/>
          <w:spacing w:val="1"/>
          <w:sz w:val="24"/>
          <w:szCs w:val="24"/>
        </w:rPr>
        <w:t xml:space="preserve">чисел: натуральных чисел, обыкновенных и десятичных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дробей.</w:t>
      </w:r>
    </w:p>
    <w:p w:rsidR="00F153F4" w:rsidRPr="00F153F4" w:rsidRDefault="00F153F4" w:rsidP="00F153F4">
      <w:pPr>
        <w:shd w:val="clear" w:color="auto" w:fill="FFFFFF"/>
        <w:ind w:right="5" w:firstLine="288"/>
        <w:jc w:val="both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color w:val="000000"/>
          <w:spacing w:val="1"/>
          <w:sz w:val="24"/>
          <w:szCs w:val="24"/>
        </w:rPr>
        <w:t xml:space="preserve">Содержание раздела </w:t>
      </w:r>
      <w:r w:rsidRPr="00F153F4">
        <w:rPr>
          <w:rFonts w:ascii="Times New Roman" w:hAnsi="Times New Roman"/>
          <w:b/>
          <w:color w:val="000000"/>
          <w:spacing w:val="1"/>
          <w:sz w:val="24"/>
          <w:szCs w:val="24"/>
        </w:rPr>
        <w:t>«Числовые и буквенные выраже</w:t>
      </w:r>
      <w:r w:rsidRPr="00F153F4">
        <w:rPr>
          <w:rFonts w:ascii="Times New Roman" w:hAnsi="Times New Roman"/>
          <w:b/>
          <w:color w:val="000000"/>
          <w:spacing w:val="1"/>
          <w:sz w:val="24"/>
          <w:szCs w:val="24"/>
        </w:rPr>
        <w:softHyphen/>
      </w:r>
      <w:r w:rsidRPr="00F153F4">
        <w:rPr>
          <w:rFonts w:ascii="Times New Roman" w:hAnsi="Times New Roman"/>
          <w:b/>
          <w:color w:val="000000"/>
          <w:spacing w:val="-2"/>
          <w:sz w:val="24"/>
          <w:szCs w:val="24"/>
        </w:rPr>
        <w:t>ния. Уравнения»</w:t>
      </w:r>
      <w:r w:rsidRPr="00F153F4">
        <w:rPr>
          <w:rFonts w:ascii="Times New Roman" w:hAnsi="Times New Roman"/>
          <w:color w:val="000000"/>
          <w:spacing w:val="-2"/>
          <w:sz w:val="24"/>
          <w:szCs w:val="24"/>
        </w:rPr>
        <w:t xml:space="preserve"> формирует знания о математическом язы</w:t>
      </w:r>
      <w:r w:rsidRPr="00F153F4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t>ке. Существенная роль при этом отводится овладению фор</w:t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мальным аппаратом буквенного исчисления. Изучение ма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t>териала способствует формированию у учащихся математи</w:t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ческого аппарата решения задач с помощью уравнений.</w:t>
      </w:r>
    </w:p>
    <w:p w:rsidR="00F153F4" w:rsidRPr="00F153F4" w:rsidRDefault="00F153F4" w:rsidP="00F153F4">
      <w:pPr>
        <w:shd w:val="clear" w:color="auto" w:fill="FFFFFF"/>
        <w:ind w:right="10" w:firstLine="288"/>
        <w:jc w:val="both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color w:val="000000"/>
          <w:spacing w:val="-2"/>
          <w:sz w:val="24"/>
          <w:szCs w:val="24"/>
        </w:rPr>
        <w:t>Содержание раздела</w:t>
      </w:r>
      <w:r w:rsidRPr="00F153F4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«Геометрические фигуры. Измере</w:t>
      </w:r>
      <w:r w:rsidRPr="00F153F4">
        <w:rPr>
          <w:rFonts w:ascii="Times New Roman" w:hAnsi="Times New Roman"/>
          <w:b/>
          <w:color w:val="000000"/>
          <w:spacing w:val="-2"/>
          <w:sz w:val="24"/>
          <w:szCs w:val="24"/>
        </w:rPr>
        <w:softHyphen/>
      </w:r>
      <w:r w:rsidRPr="00F153F4">
        <w:rPr>
          <w:rFonts w:ascii="Times New Roman" w:hAnsi="Times New Roman"/>
          <w:b/>
          <w:color w:val="000000"/>
          <w:spacing w:val="-3"/>
          <w:sz w:val="24"/>
          <w:szCs w:val="24"/>
        </w:rPr>
        <w:t>ния геометрических величин»</w:t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t xml:space="preserve"> формирует у учащихся поня</w:t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 xml:space="preserve">тия геометрических фигур на плоскости и в пространстве, </w:t>
      </w:r>
      <w:r w:rsidRPr="00F153F4">
        <w:rPr>
          <w:rFonts w:ascii="Times New Roman" w:hAnsi="Times New Roman"/>
          <w:color w:val="000000"/>
          <w:spacing w:val="1"/>
          <w:sz w:val="24"/>
          <w:szCs w:val="24"/>
        </w:rPr>
        <w:t>закладывает основы формирования геометрической «ре</w:t>
      </w:r>
      <w:r w:rsidRPr="00F153F4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-4"/>
          <w:sz w:val="24"/>
          <w:szCs w:val="24"/>
        </w:rPr>
        <w:t xml:space="preserve">чи», развивает пространственное воображение и логическое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мышление.</w:t>
      </w:r>
    </w:p>
    <w:p w:rsidR="00F153F4" w:rsidRPr="00F153F4" w:rsidRDefault="00F153F4" w:rsidP="00F153F4">
      <w:pPr>
        <w:shd w:val="clear" w:color="auto" w:fill="FFFFFF"/>
        <w:ind w:left="5" w:firstLine="283"/>
        <w:jc w:val="both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Содержание раздела </w:t>
      </w:r>
      <w:r w:rsidRPr="00F153F4">
        <w:rPr>
          <w:rFonts w:ascii="Times New Roman" w:hAnsi="Times New Roman"/>
          <w:b/>
          <w:color w:val="000000"/>
          <w:spacing w:val="-1"/>
          <w:sz w:val="24"/>
          <w:szCs w:val="24"/>
        </w:rPr>
        <w:t>«Элементы статистики, вероятно</w:t>
      </w:r>
      <w:r w:rsidRPr="00F153F4">
        <w:rPr>
          <w:rFonts w:ascii="Times New Roman" w:hAnsi="Times New Roman"/>
          <w:b/>
          <w:color w:val="000000"/>
          <w:spacing w:val="-1"/>
          <w:sz w:val="24"/>
          <w:szCs w:val="24"/>
        </w:rPr>
        <w:softHyphen/>
        <w:t>сти. Комбинаторные задачи»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 xml:space="preserve"> — обязательный компонент </w:t>
      </w:r>
      <w:r w:rsidRPr="00F153F4">
        <w:rPr>
          <w:rFonts w:ascii="Times New Roman" w:hAnsi="Times New Roman"/>
          <w:color w:val="000000"/>
          <w:spacing w:val="7"/>
          <w:sz w:val="24"/>
          <w:szCs w:val="24"/>
        </w:rPr>
        <w:t xml:space="preserve">школьного образования, усиливающий его прикладное </w:t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t>и практическое зна</w:t>
      </w:r>
      <w:r w:rsidR="000C0979">
        <w:rPr>
          <w:rFonts w:ascii="Times New Roman" w:hAnsi="Times New Roman"/>
          <w:color w:val="000000"/>
          <w:spacing w:val="-3"/>
          <w:sz w:val="24"/>
          <w:szCs w:val="24"/>
        </w:rPr>
        <w:t xml:space="preserve">чение. Этот материал необходим </w:t>
      </w:r>
      <w:r w:rsidRPr="00F153F4">
        <w:rPr>
          <w:rFonts w:ascii="Times New Roman" w:hAnsi="Times New Roman"/>
          <w:color w:val="000000"/>
          <w:spacing w:val="-3"/>
          <w:sz w:val="24"/>
          <w:szCs w:val="24"/>
        </w:rPr>
        <w:t xml:space="preserve">прежде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всего для формирования у учащихся функциональной гра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z w:val="24"/>
          <w:szCs w:val="24"/>
        </w:rPr>
        <w:t xml:space="preserve">мотности, умения воспринимать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информацию, производить простейшие вероятностные расчё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z w:val="24"/>
          <w:szCs w:val="24"/>
        </w:rPr>
        <w:t xml:space="preserve">ты. Изучение основ комбинаторики позволит учащемуся </w:t>
      </w:r>
      <w:r w:rsidRPr="00F153F4">
        <w:rPr>
          <w:rFonts w:ascii="Times New Roman" w:hAnsi="Times New Roman"/>
          <w:color w:val="000000"/>
          <w:spacing w:val="3"/>
          <w:sz w:val="24"/>
          <w:szCs w:val="24"/>
        </w:rPr>
        <w:t xml:space="preserve">осуществлять рассмотрение случаев, перебор вариантов,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в том числе в простейших прикладных задачах.</w:t>
      </w:r>
    </w:p>
    <w:p w:rsidR="000C0979" w:rsidRDefault="00F153F4" w:rsidP="000C0979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color w:val="000000"/>
          <w:spacing w:val="3"/>
          <w:sz w:val="24"/>
          <w:szCs w:val="24"/>
        </w:rPr>
        <w:t xml:space="preserve">Раздел </w:t>
      </w:r>
      <w:r w:rsidRPr="00F153F4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«Математика в историческом развитии» </w:t>
      </w:r>
      <w:r w:rsidRPr="00F153F4">
        <w:rPr>
          <w:rFonts w:ascii="Times New Roman" w:hAnsi="Times New Roman"/>
          <w:color w:val="000000"/>
          <w:spacing w:val="3"/>
          <w:sz w:val="24"/>
          <w:szCs w:val="24"/>
        </w:rPr>
        <w:t>пред</w:t>
      </w:r>
      <w:r w:rsidRPr="00F153F4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F153F4">
        <w:rPr>
          <w:rFonts w:ascii="Times New Roman" w:hAnsi="Times New Roman"/>
          <w:color w:val="000000"/>
          <w:spacing w:val="1"/>
          <w:sz w:val="24"/>
          <w:szCs w:val="24"/>
        </w:rPr>
        <w:t xml:space="preserve">назначен для формирования представлений о математике </w:t>
      </w:r>
      <w:r w:rsidRPr="00F153F4">
        <w:rPr>
          <w:rFonts w:ascii="Times New Roman" w:hAnsi="Times New Roman"/>
          <w:color w:val="000000"/>
          <w:spacing w:val="6"/>
          <w:sz w:val="24"/>
          <w:szCs w:val="24"/>
        </w:rPr>
        <w:t xml:space="preserve">как части человеческой культуры, для общего развития </w:t>
      </w:r>
      <w:r w:rsidRPr="00F153F4">
        <w:rPr>
          <w:rFonts w:ascii="Times New Roman" w:hAnsi="Times New Roman"/>
          <w:color w:val="000000"/>
          <w:sz w:val="24"/>
          <w:szCs w:val="24"/>
        </w:rPr>
        <w:t xml:space="preserve">школьников, для создания культурно-исторической среды </w:t>
      </w:r>
      <w:r w:rsidRPr="00F153F4">
        <w:rPr>
          <w:rFonts w:ascii="Times New Roman" w:hAnsi="Times New Roman"/>
          <w:color w:val="000000"/>
          <w:spacing w:val="-1"/>
          <w:sz w:val="24"/>
          <w:szCs w:val="24"/>
        </w:rPr>
        <w:t>обучения.</w:t>
      </w:r>
      <w:bookmarkStart w:id="12" w:name="_Toc20917526"/>
    </w:p>
    <w:p w:rsidR="00F153F4" w:rsidRPr="000C0979" w:rsidRDefault="00F153F4" w:rsidP="000C0979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b/>
          <w:sz w:val="24"/>
          <w:szCs w:val="24"/>
          <w:lang w:bidi="ru-RU"/>
        </w:rPr>
        <w:t>2.1. Тема 1.</w:t>
      </w:r>
      <w:r w:rsidRPr="00F153F4">
        <w:rPr>
          <w:rFonts w:ascii="Times New Roman" w:hAnsi="Times New Roman"/>
          <w:b/>
          <w:bCs/>
          <w:sz w:val="24"/>
          <w:szCs w:val="24"/>
        </w:rPr>
        <w:t xml:space="preserve"> Натуральные числа</w:t>
      </w:r>
      <w:bookmarkEnd w:id="12"/>
    </w:p>
    <w:p w:rsidR="00F153F4" w:rsidRPr="00F153F4" w:rsidRDefault="00F153F4" w:rsidP="00F153F4">
      <w:pPr>
        <w:pStyle w:val="a3"/>
        <w:widowControl w:val="0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sz w:val="24"/>
          <w:szCs w:val="24"/>
        </w:rPr>
      </w:pPr>
      <w:r w:rsidRPr="00F153F4">
        <w:rPr>
          <w:rFonts w:ascii="Times New Roman" w:hAnsi="Times New Roman"/>
          <w:bCs/>
          <w:color w:val="000000"/>
          <w:spacing w:val="4"/>
          <w:sz w:val="24"/>
          <w:szCs w:val="24"/>
        </w:rPr>
        <w:t>Ряд натуральных чисел. Десятичная запись натураль</w:t>
      </w:r>
      <w:r w:rsidRPr="00F153F4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ных чисел. Координатный луч. Шкала. </w:t>
      </w:r>
      <w:r w:rsidRPr="00F153F4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Сравнение натуральных чисел. </w:t>
      </w:r>
      <w:r w:rsidRPr="00F153F4">
        <w:rPr>
          <w:rFonts w:ascii="Times New Roman" w:hAnsi="Times New Roman"/>
          <w:sz w:val="24"/>
          <w:szCs w:val="24"/>
        </w:rPr>
        <w:t>Длина отрезка, ломаной. Измерение длины отрезка, построение отрезка заданной длины.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КР 1.1.«Натуральные числа».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3" w:name="_Toc20917527"/>
      <w:r w:rsidRPr="00F153F4">
        <w:rPr>
          <w:rFonts w:ascii="Times New Roman" w:hAnsi="Times New Roman"/>
          <w:b/>
          <w:sz w:val="24"/>
          <w:szCs w:val="24"/>
          <w:lang w:bidi="ru-RU"/>
        </w:rPr>
        <w:t xml:space="preserve">2.2. Тема 2. </w:t>
      </w:r>
      <w:r w:rsidRPr="00F153F4">
        <w:rPr>
          <w:rFonts w:ascii="Times New Roman" w:hAnsi="Times New Roman"/>
          <w:b/>
          <w:bCs/>
          <w:sz w:val="24"/>
          <w:szCs w:val="24"/>
        </w:rPr>
        <w:t>Сложение и вычитание натуральных чисел</w:t>
      </w:r>
      <w:bookmarkEnd w:id="13"/>
    </w:p>
    <w:p w:rsidR="00F153F4" w:rsidRPr="00F153F4" w:rsidRDefault="00F153F4" w:rsidP="00F153F4">
      <w:pPr>
        <w:pStyle w:val="a3"/>
        <w:widowControl w:val="0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/>
          <w:iCs/>
          <w:sz w:val="24"/>
          <w:szCs w:val="24"/>
          <w:lang w:bidi="ru-RU"/>
        </w:rPr>
      </w:pPr>
      <w:r w:rsidRPr="00F153F4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Сложение и вычитание </w:t>
      </w:r>
      <w:r w:rsidRPr="00F153F4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натуральных чисел. Свойства сложения. </w:t>
      </w:r>
      <w:r w:rsidRPr="00F153F4">
        <w:rPr>
          <w:rFonts w:ascii="Times New Roman" w:hAnsi="Times New Roman"/>
          <w:iCs/>
          <w:sz w:val="24"/>
          <w:szCs w:val="24"/>
          <w:lang w:bidi="ru-RU"/>
        </w:rPr>
        <w:t>Уравнение. Угол. Многоугольники. Угол. Виды углов. Градусная мера угла. Измерение и построение углов с помощью транспортира.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КР 2.1.Сложение и вычитание натуральных чисел.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i/>
          <w:iCs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 xml:space="preserve">КР 2.2. </w:t>
      </w:r>
      <w:r w:rsidRPr="00F153F4">
        <w:rPr>
          <w:rFonts w:ascii="Times New Roman" w:hAnsi="Times New Roman"/>
          <w:iCs/>
          <w:sz w:val="24"/>
          <w:szCs w:val="24"/>
          <w:lang w:bidi="ru-RU"/>
        </w:rPr>
        <w:t>Уравнение. Угол. Многоугольники</w:t>
      </w:r>
      <w:r w:rsidRPr="00F153F4">
        <w:rPr>
          <w:rFonts w:ascii="Times New Roman" w:hAnsi="Times New Roman"/>
          <w:i/>
          <w:iCs/>
          <w:sz w:val="24"/>
          <w:szCs w:val="24"/>
          <w:lang w:bidi="ru-RU"/>
        </w:rPr>
        <w:t>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4" w:name="_Toc20917528"/>
      <w:r w:rsidRPr="00F153F4">
        <w:rPr>
          <w:rFonts w:ascii="Times New Roman" w:hAnsi="Times New Roman"/>
          <w:b/>
          <w:sz w:val="24"/>
          <w:szCs w:val="24"/>
          <w:lang w:bidi="ru-RU"/>
        </w:rPr>
        <w:t xml:space="preserve">2.3. Тема 3. </w:t>
      </w:r>
      <w:r w:rsidRPr="00F153F4">
        <w:rPr>
          <w:rFonts w:ascii="Times New Roman" w:hAnsi="Times New Roman"/>
          <w:b/>
          <w:bCs/>
          <w:sz w:val="24"/>
          <w:szCs w:val="24"/>
        </w:rPr>
        <w:t>Умножение и деление натуральных чисел</w:t>
      </w:r>
      <w:bookmarkEnd w:id="14"/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bCs/>
          <w:color w:val="000000"/>
          <w:spacing w:val="5"/>
          <w:sz w:val="24"/>
          <w:szCs w:val="24"/>
        </w:rPr>
        <w:t xml:space="preserve">Умножение и деление натуральных чисел.  Свойства </w:t>
      </w:r>
      <w:r w:rsidRPr="00F153F4">
        <w:rPr>
          <w:rFonts w:ascii="Times New Roman" w:hAnsi="Times New Roman"/>
          <w:bCs/>
          <w:color w:val="000000"/>
          <w:spacing w:val="1"/>
          <w:sz w:val="24"/>
          <w:szCs w:val="24"/>
        </w:rPr>
        <w:t>умножения. Деление с остатком. Степень числа с нату</w:t>
      </w:r>
      <w:r w:rsidRPr="00F153F4">
        <w:rPr>
          <w:rFonts w:ascii="Times New Roman" w:hAnsi="Times New Roman"/>
          <w:bCs/>
          <w:color w:val="000000"/>
          <w:sz w:val="24"/>
          <w:szCs w:val="24"/>
        </w:rPr>
        <w:t xml:space="preserve">ральным показателем. </w:t>
      </w:r>
      <w:r w:rsidRPr="00F153F4">
        <w:rPr>
          <w:rFonts w:ascii="Times New Roman" w:hAnsi="Times New Roman"/>
          <w:sz w:val="24"/>
          <w:szCs w:val="24"/>
          <w:lang w:bidi="ru-RU"/>
        </w:rPr>
        <w:t xml:space="preserve">Площадь прямоугольника. Прямоугольный параллелепипед и его объем. Комбинаторные задачи. </w:t>
      </w:r>
      <w:r w:rsidRPr="00F153F4">
        <w:rPr>
          <w:rFonts w:ascii="Times New Roman" w:hAnsi="Times New Roman"/>
          <w:bCs/>
          <w:color w:val="000000"/>
          <w:spacing w:val="-2"/>
          <w:sz w:val="24"/>
          <w:szCs w:val="24"/>
        </w:rPr>
        <w:t>Решение текстовых задач арифметическими способами.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ПР 3.1.Умножение и деление натуральных чисел. Свойства умножения.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ПР 3.2. Деление с остатком. Площадь прямоугольника. Прямоугольный параллелепипед и его объем. Комбинаторные задачи.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5" w:name="_Toc20917529"/>
      <w:r w:rsidRPr="00F153F4">
        <w:rPr>
          <w:rFonts w:ascii="Times New Roman" w:hAnsi="Times New Roman"/>
          <w:b/>
          <w:sz w:val="24"/>
          <w:szCs w:val="24"/>
          <w:lang w:bidi="ru-RU"/>
        </w:rPr>
        <w:t xml:space="preserve">2.4. Тема 4. </w:t>
      </w:r>
      <w:r w:rsidRPr="00F153F4">
        <w:rPr>
          <w:rFonts w:ascii="Times New Roman" w:hAnsi="Times New Roman"/>
          <w:b/>
          <w:bCs/>
          <w:sz w:val="24"/>
          <w:szCs w:val="24"/>
        </w:rPr>
        <w:t>Обыкновенные дроби</w:t>
      </w:r>
      <w:bookmarkEnd w:id="15"/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Обыкновенные дроби. Правильные и неправильные дроби. Смешанные числа. Сравнение обыкновенных дробей и смешанных чисел. Арифметические действия с обыкновенными дробями и смешанными числами.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 xml:space="preserve">КР 4.1. </w:t>
      </w:r>
      <w:r w:rsidRPr="00F153F4">
        <w:rPr>
          <w:rFonts w:ascii="Times New Roman" w:hAnsi="Times New Roman"/>
          <w:sz w:val="24"/>
          <w:szCs w:val="24"/>
        </w:rPr>
        <w:t>Обыкновенные дроби.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6" w:name="_Toc20917530"/>
      <w:r w:rsidRPr="00F153F4">
        <w:rPr>
          <w:rFonts w:ascii="Times New Roman" w:hAnsi="Times New Roman"/>
          <w:b/>
          <w:sz w:val="24"/>
          <w:szCs w:val="24"/>
          <w:lang w:bidi="ru-RU"/>
        </w:rPr>
        <w:t>2.5. Тема 5.</w:t>
      </w:r>
      <w:r w:rsidRPr="00F153F4">
        <w:rPr>
          <w:rFonts w:ascii="Times New Roman" w:hAnsi="Times New Roman"/>
          <w:b/>
          <w:bCs/>
          <w:sz w:val="24"/>
          <w:szCs w:val="24"/>
        </w:rPr>
        <w:t xml:space="preserve"> Десятичные дроби.</w:t>
      </w:r>
      <w:bookmarkEnd w:id="16"/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lastRenderedPageBreak/>
        <w:t xml:space="preserve"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Проценты. Нахождение процентов от числа. Нахождение числа по его процентам.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Решение текстовых задач арифметическими способами.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 xml:space="preserve">КР 5.1.Десятичные дроби. Сравнение, округление, сложение и вычитание десятичных дробей 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КР 5.2. Умножение и деление десятичных дробей.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КР 5.3. Среднее арифметическое. Проценты.</w:t>
      </w:r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bookmarkStart w:id="17" w:name="_Toc20917531"/>
      <w:r w:rsidRPr="00F153F4">
        <w:rPr>
          <w:rFonts w:ascii="Times New Roman" w:hAnsi="Times New Roman"/>
          <w:b/>
          <w:sz w:val="24"/>
          <w:szCs w:val="24"/>
          <w:lang w:bidi="ru-RU"/>
        </w:rPr>
        <w:t>2.6. Тема 6.</w:t>
      </w:r>
      <w:r w:rsidRPr="00F153F4">
        <w:rPr>
          <w:rFonts w:ascii="Times New Roman" w:hAnsi="Times New Roman"/>
          <w:b/>
          <w:bCs/>
          <w:sz w:val="24"/>
          <w:szCs w:val="24"/>
        </w:rPr>
        <w:t xml:space="preserve"> Повторение.</w:t>
      </w:r>
      <w:bookmarkEnd w:id="17"/>
    </w:p>
    <w:p w:rsidR="00F153F4" w:rsidRPr="00F153F4" w:rsidRDefault="00F153F4" w:rsidP="00F153F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Повторение тем. пройденных в курсе 5 класса.</w:t>
      </w:r>
    </w:p>
    <w:p w:rsidR="00876055" w:rsidRDefault="00F153F4" w:rsidP="006822C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F153F4">
        <w:rPr>
          <w:rFonts w:ascii="Times New Roman" w:hAnsi="Times New Roman"/>
          <w:sz w:val="24"/>
          <w:szCs w:val="24"/>
          <w:lang w:bidi="ru-RU"/>
        </w:rPr>
        <w:t>КР 6.1. Переводная контрольная работа.</w:t>
      </w:r>
    </w:p>
    <w:p w:rsidR="00C5140E" w:rsidRPr="00876055" w:rsidRDefault="00C5140E" w:rsidP="00876055">
      <w:pPr>
        <w:rPr>
          <w:rFonts w:ascii="Times New Roman" w:hAnsi="Times New Roman"/>
          <w:sz w:val="24"/>
          <w:szCs w:val="24"/>
        </w:rPr>
      </w:pPr>
    </w:p>
    <w:p w:rsidR="008F2493" w:rsidRDefault="008F2493" w:rsidP="008F249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 тематическое планирование</w:t>
      </w:r>
    </w:p>
    <w:tbl>
      <w:tblPr>
        <w:tblW w:w="1008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3686"/>
        <w:gridCol w:w="992"/>
        <w:gridCol w:w="993"/>
        <w:gridCol w:w="1015"/>
        <w:gridCol w:w="1536"/>
        <w:gridCol w:w="1270"/>
      </w:tblGrid>
      <w:tr w:rsidR="008F2493" w:rsidTr="006822C0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 (лабор и практ работа)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F2493" w:rsidTr="006822C0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493" w:rsidRDefault="008F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493" w:rsidRDefault="008F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493" w:rsidRDefault="008F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3" w:rsidRDefault="008F249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факту 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493" w:rsidRDefault="008F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493" w:rsidRDefault="008F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3F4" w:rsidTr="006822C0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F153F4" w:rsidRPr="00F153F4" w:rsidRDefault="00F153F4" w:rsidP="00C5140E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0C0979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53F4" w:rsidTr="006822C0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F153F4" w:rsidRPr="00F153F4" w:rsidRDefault="00F153F4" w:rsidP="00C5140E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0C0979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F4" w:rsidRPr="00F153F4" w:rsidRDefault="00F153F4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40E" w:rsidTr="006822C0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C5140E" w:rsidRPr="00F153F4" w:rsidRDefault="00C5140E" w:rsidP="00C5140E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0C0979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40E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C5140E" w:rsidRPr="00F153F4" w:rsidRDefault="00C5140E" w:rsidP="00C5140E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3F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0C0979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40E" w:rsidRPr="00F153F4" w:rsidRDefault="00C5140E" w:rsidP="00C5140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Ряд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§1,вопр1-4, №5,7,9,14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Ряд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№10,11,14(г-е)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Цифры. Десятичная запись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§2,вопр1-8,№20,23,28.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Цифры. Десятичная запись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№25,27(1,3,5),29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Цифры. Десятичная запись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№27(2,4,6),30,32,34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Отрезок, длина отрезка.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§3,вопр1-9,№45,48,50,59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Отрезок, длина отрезка.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№60,62,80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Отрезок, длина отрезка.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№69,72,83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2851">
              <w:rPr>
                <w:rFonts w:ascii="Times New Roman" w:hAnsi="Times New Roman"/>
                <w:sz w:val="20"/>
                <w:szCs w:val="20"/>
              </w:rPr>
              <w:t>Отрезок, длина отрезка.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№69,72,83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Плоскость, прямая, 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§4, вопр1-7,№86,89,106.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F153F4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Плоскость, прямая, 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№93,100,108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Плоскость, прямая, 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№97,99,111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Шкала. Координатный 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№113,112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Шкала. Координатный 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28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§5, вопр1-4,№114,116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Шкала. Координатный 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28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№122,124,126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Сравнение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28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§6,вопр1-5,№145,147,149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Сравнение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№152,154,163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Сравнение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28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№158,160,162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материала по теме «Натуральные числа».</w:t>
            </w:r>
          </w:p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28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Выполнить задания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 по теме «Натуральные числа».</w:t>
            </w:r>
          </w:p>
          <w:p w:rsidR="00E32851" w:rsidRPr="00E32851" w:rsidRDefault="00E32851" w:rsidP="00E3285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328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E32851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28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§1-6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Анализ контрольной работы. Сложение натуральных чисел. Свойства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§7,вопр1-6,№168,170,174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Сложение натуральных чисел. Свойства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№172,176,178(1-2)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Сложение натуральных чисел. Свойства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№180,183,185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Сложение натуральных чисел. Свойства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№178(3-4),190,195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Сложение натуральных чисел. Свойства сложения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№196,197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Вычитание нату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§8,вопр1-5,№198,200,204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Вычитание нату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№207,209,217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Вычитание нату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№207(3),215,219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Вычитание нату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№223,225,228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Числовые и буквен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ные выражения. Формулы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§9,вопр1-3,№244,248,250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Числовые и буквен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ные выражения. Формулы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№252,254,256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Числовые и буквен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ные выражения. Формулы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Выполнить задания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Числовые и буквен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ные выражения. Формулы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Выполнить задания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ind w:left="-107" w:right="-108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Контрольная работа №2 «Сложение и вычитание натуральных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§7-9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Анализ контрольной работы. Уравнение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§10, вопр1-5,№270,278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Уравнение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№272(1-3),№274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Уравнение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№272(4-6),276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Угол. Обозначение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§11,вопр1-</w:t>
            </w:r>
            <w:r w:rsidRPr="00445993">
              <w:rPr>
                <w:rFonts w:ascii="Times New Roman" w:hAnsi="Times New Roman"/>
              </w:rPr>
              <w:lastRenderedPageBreak/>
              <w:t>3,№284,286,292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Угол. Обозначение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№289,294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Виды углов. Изме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рение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§12,вопр1-6,№300,302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Виды углов. Изме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рение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вопр.7-14,№298,304,307,309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Виды углов. Изме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рение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№313,318,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Виды углов. Изме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рение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№314,319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Виды углов. Изме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рение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№321,323,325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Многоугольники. Равные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§13,вопр1-5,№324,326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Многоугольники. Равные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№328,333,334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Многоугольники. Равные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№336,338,339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Треугольник и его виды.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§14,вопр1-6,№340,342,344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Треугольник и его виды.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№345,347,356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Треугольник и его виды.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№349,351,355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Треугольник и его виды.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№357,358,359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Прямоугольник.  Ось симметрии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§15,вопр1-7,№360,362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Прямоугольник.  Ось симметрии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№364,366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 xml:space="preserve">Контрольная работа  №3 </w:t>
            </w:r>
            <w:r w:rsidRPr="00445993">
              <w:rPr>
                <w:rFonts w:ascii="Times New Roman" w:hAnsi="Times New Roman"/>
                <w:color w:val="000000"/>
              </w:rPr>
              <w:t>«Уравнение. Угол. Многоугольники»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§10-15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Анализ контрольной работы. Умножение. Пере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местительное свой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§16, вопр1-5, №386,388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Умножение. Пере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местительное свой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№390,392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Умножение. Пере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местительное свой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№394,396,402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Умножение. Пере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местительное свой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398,400,406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Умножение. Пере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местительное свой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№410,412,414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Сочетательное и распределитель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ное свойства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§17, вопр1-6,№421,423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Сочетательное и распределитель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ное свойства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№425,427,435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§18, вопр1-8, №451,454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№453,457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№456,458,459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№460,462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 469,471,492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№473,475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№482,490,496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с остатком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§19, вопр1-5,№522,5243,526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с остатком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№529,532,534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Степень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§20,вопр1-6,№551,553,560(2,4)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Степень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№555,557,560(1,3)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Степень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Подготовка к контрольной работе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Контрольная работа №4 «Умножение и деление натуральных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§16-20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Анализ контрольной работы. Площадь. Площадь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§21, вопр1-6, №568,570,572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Площадь. Площадь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№573,575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Площадь. Площадь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№577,579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Площадь. Площадь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№582,585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Площадь. Площадь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Выполнить задания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Прямоугольный параллелепипед. Пирамида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§22, вопр1-8, №600,601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Прямоугольный параллелепипед. Пирамида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№603,605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Прямоугольный параллелепипед. Пирамида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№608,614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Прямоугольный параллелепипед. Пирамида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№619,620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Объём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угольного парал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§23, вопр1-4, №621,623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Объём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угольного парал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№625,627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Объём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угольного парал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№629,631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Объём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угольного парал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№642,643(1-3)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Объём прямо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угольного парал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№644,645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Комбинаторные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§24, вопр1-7,№646,648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Комбинаторные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№652,654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Комбинаторные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№657,665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Комбинаторные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№667,669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Повторение и систематизация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№668,669(1,2),672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Повторение и систематизация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Тест стр.167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Контрольная работа №5 «Площади и объём фигур»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§19-24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Анализ контрольной работы. Понятие обыкно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венной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§25, вопр1-6,№677,679,687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Понятие обыкно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венной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№681,683,685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Понятие обыкно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венной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№692,694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Понятие обыкно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венной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№696,701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Понятие обыкно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венной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№703,705,707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Понятие обыкно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венной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№712,714,716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Правильные и неправильные дроби. Сравнение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§26,вопр1-9,№720,722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Правильные и неправильные дроби. Сравнение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№724,726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Правильные и неправильные дроби. Сравнение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№728,730,732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дробей с оди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наковыми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§27, вопрр1-5,№734,744,746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дробей с оди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наковыми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№748,750,752(1,3)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pStyle w:val="a9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445993">
              <w:rPr>
                <w:b w:val="0"/>
                <w:color w:val="000000"/>
                <w:sz w:val="22"/>
                <w:szCs w:val="22"/>
                <w:lang w:eastAsia="en-US"/>
              </w:rPr>
              <w:t>Дроби и деление натуральных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§28,вопр1-3,№759,761,763,765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Смешанные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§29,вопр1-7,№770,772,774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Смешанные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№776,778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№781,783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№785,787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№789,791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№793,795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Повторение и систематизация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Тест стр202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851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Контрольная работа №6 «Обыкновенные дроби»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E32851" w:rsidRDefault="006822C0" w:rsidP="00E328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Pr="00445993" w:rsidRDefault="00E32851" w:rsidP="00E32851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§25-29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51" w:rsidRDefault="00E32851" w:rsidP="00E3285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Анализ контрольной работы. Представление о де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сятичных дробях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§30,вопр1-9,№799,801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Представление о де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сятичных дробях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№803,805,807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Представление о де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сятичных дробях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№808,810,811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Представление о де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сятичных дробях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№813,814,816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Представление о де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сятичных дробях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§31, вопр1-5,№824,826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Сравнение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№828,830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Сравнение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№832,834,836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Сравнение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№838,840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Сравнение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№842,844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Округление чисел. Прикидки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§32, вопр1-6,№845,847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Округление чисел. Прикидки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№850,854,855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Округление чисел. Прикидки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№856,858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§33, вопр1-6, №865,867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№869,871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№873,875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№877,880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№882,884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№886,888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Сложение и вычи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№890(1-3), 891,тест стр228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Контрольная работа №7 «Сложение и вычитание десятичных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§30-33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Анализ контрольной работы. 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§34, вопр1-6, №912,915(1-8)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№917,920,921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№923,927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№929(1,2),931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№933,935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№937,939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№941,945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Умножение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№947,949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§35,вопр1-5,№964,967(1-6)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№970(1,3),972(1,3,5)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№974,977(1-6)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№979,981(1,3,5)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№983,985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№987,989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№991,993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995(1,3), 997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№999,1001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№1003,1005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Контрольная работа №8 «Умножение и деление  десятичных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§34-35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Среднее арифмети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ческое. Среднее значение величи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§36, вопр1-6, №1034, 1038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Среднее арифмети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ческое. Среднее значение величи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№1040,1042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Среднее арифмети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ческое. Среднее значение величи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№1045,1047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Проценты. Нахож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дение процентов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§37, вопр1-8,№1057,1059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Проценты. Нахож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дение процентов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№1063,1065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Проценты. Нахож</w:t>
            </w:r>
            <w:r w:rsidRPr="00445993">
              <w:rPr>
                <w:rFonts w:ascii="Times New Roman" w:hAnsi="Times New Roman"/>
                <w:color w:val="000000"/>
              </w:rPr>
              <w:softHyphen/>
              <w:t>дение процентов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№1068,1070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Нахождение числа по его процентам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§38,вопр1-6,№194,1096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Нахождение числа по его процентам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№1098,1100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Нахождение числа по его процентам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№1102,1104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Контрольная работа №9 «Проценты»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Повторить §36-38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Повторение и систематизация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№1116,1118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2C0" w:rsidTr="006822C0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2C0" w:rsidRPr="00445993" w:rsidRDefault="006822C0" w:rsidP="006822C0">
            <w:pPr>
              <w:spacing w:after="0" w:line="240" w:lineRule="auto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  <w:color w:val="000000"/>
              </w:rPr>
              <w:t>Повторение и систематизация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E32851" w:rsidRDefault="006822C0" w:rsidP="006822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Pr="00445993" w:rsidRDefault="006822C0" w:rsidP="00682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5993">
              <w:rPr>
                <w:rFonts w:ascii="Times New Roman" w:hAnsi="Times New Roman"/>
              </w:rPr>
              <w:t>Тест стр264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C0" w:rsidRDefault="006822C0" w:rsidP="006822C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2493" w:rsidRDefault="008F2493" w:rsidP="008F2493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C2F1C" w:rsidRDefault="00DC2F1C"/>
    <w:sectPr w:rsidR="00DC2F1C" w:rsidSect="00A84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A0D" w:rsidRDefault="001F2A0D" w:rsidP="00A8237A">
      <w:pPr>
        <w:spacing w:after="0" w:line="240" w:lineRule="auto"/>
      </w:pPr>
      <w:r>
        <w:separator/>
      </w:r>
    </w:p>
  </w:endnote>
  <w:endnote w:type="continuationSeparator" w:id="1">
    <w:p w:rsidR="001F2A0D" w:rsidRDefault="001F2A0D" w:rsidP="00A8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A0D" w:rsidRDefault="001F2A0D" w:rsidP="00A8237A">
      <w:pPr>
        <w:spacing w:after="0" w:line="240" w:lineRule="auto"/>
      </w:pPr>
      <w:r>
        <w:separator/>
      </w:r>
    </w:p>
  </w:footnote>
  <w:footnote w:type="continuationSeparator" w:id="1">
    <w:p w:rsidR="001F2A0D" w:rsidRDefault="001F2A0D" w:rsidP="00A82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C169A"/>
    <w:multiLevelType w:val="hybridMultilevel"/>
    <w:tmpl w:val="970A0A7C"/>
    <w:lvl w:ilvl="0" w:tplc="25F8FD30">
      <w:start w:val="1"/>
      <w:numFmt w:val="decimal"/>
      <w:lvlText w:val="%1."/>
      <w:lvlJc w:val="left"/>
      <w:pPr>
        <w:ind w:left="15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B1028"/>
    <w:multiLevelType w:val="hybridMultilevel"/>
    <w:tmpl w:val="970A0A7C"/>
    <w:lvl w:ilvl="0" w:tplc="25F8FD30">
      <w:start w:val="1"/>
      <w:numFmt w:val="decimal"/>
      <w:lvlText w:val="%1."/>
      <w:lvlJc w:val="left"/>
      <w:pPr>
        <w:ind w:left="15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76036"/>
    <w:multiLevelType w:val="hybridMultilevel"/>
    <w:tmpl w:val="970A0A7C"/>
    <w:lvl w:ilvl="0" w:tplc="25F8FD30">
      <w:start w:val="1"/>
      <w:numFmt w:val="decimal"/>
      <w:lvlText w:val="%1."/>
      <w:lvlJc w:val="left"/>
      <w:pPr>
        <w:ind w:left="15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27715"/>
    <w:multiLevelType w:val="hybridMultilevel"/>
    <w:tmpl w:val="A22E289C"/>
    <w:lvl w:ilvl="0" w:tplc="F558CFB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0A6A1A"/>
    <w:multiLevelType w:val="hybridMultilevel"/>
    <w:tmpl w:val="90BE6972"/>
    <w:lvl w:ilvl="0" w:tplc="73724D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0E21"/>
    <w:rsid w:val="00095514"/>
    <w:rsid w:val="000C0979"/>
    <w:rsid w:val="00120E21"/>
    <w:rsid w:val="001F2A0D"/>
    <w:rsid w:val="00523F5E"/>
    <w:rsid w:val="006822C0"/>
    <w:rsid w:val="008539A5"/>
    <w:rsid w:val="00876055"/>
    <w:rsid w:val="008F2493"/>
    <w:rsid w:val="00A8237A"/>
    <w:rsid w:val="00A84BA6"/>
    <w:rsid w:val="00A91D40"/>
    <w:rsid w:val="00C362EE"/>
    <w:rsid w:val="00C5140E"/>
    <w:rsid w:val="00C722F2"/>
    <w:rsid w:val="00D23B96"/>
    <w:rsid w:val="00DC1A17"/>
    <w:rsid w:val="00DC2F1C"/>
    <w:rsid w:val="00E32851"/>
    <w:rsid w:val="00E83291"/>
    <w:rsid w:val="00F1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493"/>
    <w:pPr>
      <w:ind w:left="720"/>
      <w:contextualSpacing/>
    </w:pPr>
  </w:style>
  <w:style w:type="paragraph" w:customStyle="1" w:styleId="Style17">
    <w:name w:val="Style17"/>
    <w:basedOn w:val="a"/>
    <w:uiPriority w:val="99"/>
    <w:rsid w:val="00E832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E83291"/>
    <w:rPr>
      <w:rFonts w:ascii="Segoe UI" w:hAnsi="Segoe UI" w:cs="Segoe UI" w:hint="default"/>
      <w:sz w:val="26"/>
      <w:szCs w:val="26"/>
    </w:rPr>
  </w:style>
  <w:style w:type="table" w:customStyle="1" w:styleId="1">
    <w:name w:val="Сетка таблицы1"/>
    <w:basedOn w:val="a1"/>
    <w:next w:val="a4"/>
    <w:rsid w:val="00C362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36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237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237A"/>
    <w:rPr>
      <w:rFonts w:ascii="Calibri" w:eastAsia="Calibri" w:hAnsi="Calibri" w:cs="Times New Roman"/>
    </w:rPr>
  </w:style>
  <w:style w:type="paragraph" w:customStyle="1" w:styleId="ParagraphStyle">
    <w:name w:val="Paragraph Style"/>
    <w:rsid w:val="00E328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E32851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4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E32851"/>
    <w:rPr>
      <w:rFonts w:ascii="Times New Roman" w:eastAsia="Times New Roman" w:hAnsi="Times New Roman" w:cs="Times New Roman"/>
      <w:b/>
      <w:sz w:val="28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3182</Words>
  <Characters>18140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Людмила</cp:lastModifiedBy>
  <cp:revision>14</cp:revision>
  <dcterms:created xsi:type="dcterms:W3CDTF">2021-08-28T04:02:00Z</dcterms:created>
  <dcterms:modified xsi:type="dcterms:W3CDTF">2021-10-07T02:36:00Z</dcterms:modified>
</cp:coreProperties>
</file>