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99A" w:rsidRPr="00A13B4E" w:rsidRDefault="0029299A" w:rsidP="0029299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</w:rPr>
      </w:pPr>
    </w:p>
    <w:p w:rsidR="00AD103C" w:rsidRPr="00A13B4E" w:rsidRDefault="00AD103C" w:rsidP="0029299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</w:rPr>
      </w:pPr>
      <w:r w:rsidRPr="00A13B4E">
        <w:rPr>
          <w:rFonts w:ascii="Times New Roman" w:hAnsi="Times New Roman" w:cs="Times New Roman"/>
          <w:b/>
          <w:i/>
        </w:rPr>
        <w:t xml:space="preserve">Пояснительная записка </w:t>
      </w:r>
    </w:p>
    <w:p w:rsidR="00AD103C" w:rsidRPr="00A13B4E" w:rsidRDefault="00AD103C" w:rsidP="00AD103C">
      <w:pPr>
        <w:tabs>
          <w:tab w:val="left" w:pos="0"/>
        </w:tabs>
        <w:jc w:val="center"/>
        <w:rPr>
          <w:rFonts w:ascii="Times New Roman" w:hAnsi="Times New Roman" w:cs="Times New Roman"/>
          <w:b/>
          <w:i/>
        </w:rPr>
      </w:pPr>
      <w:r w:rsidRPr="00A13B4E">
        <w:rPr>
          <w:rFonts w:ascii="Times New Roman" w:hAnsi="Times New Roman" w:cs="Times New Roman"/>
          <w:b/>
          <w:i/>
        </w:rPr>
        <w:t>к рабочей программе по алгебре за курс 9 класса</w:t>
      </w:r>
    </w:p>
    <w:p w:rsidR="00AD103C" w:rsidRPr="00A13B4E" w:rsidRDefault="00AD103C" w:rsidP="00AD103C">
      <w:pPr>
        <w:tabs>
          <w:tab w:val="left" w:pos="0"/>
        </w:tabs>
        <w:jc w:val="center"/>
        <w:rPr>
          <w:rFonts w:ascii="Times New Roman" w:hAnsi="Times New Roman" w:cs="Times New Roman"/>
          <w:b/>
          <w:i/>
        </w:rPr>
      </w:pP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Рабочая программа разработана в соответствии с:</w:t>
      </w:r>
    </w:p>
    <w:p w:rsidR="00AD103C" w:rsidRPr="00A13B4E" w:rsidRDefault="00AD103C" w:rsidP="00AD103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Федеральным законом «Об образовании в Российской Федерации» от 29.12.2012 № 273-ФЗ;</w:t>
      </w:r>
    </w:p>
    <w:p w:rsidR="00AD103C" w:rsidRPr="00A13B4E" w:rsidRDefault="00AD103C" w:rsidP="00AD103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Постановлением Главного государственного санитарного врача Российской Федерации от 29.12.2010 № 189 г. Москва «Об утверждении СанПин 2.4.2.2821-10 «Санитарно-эпидемиологические требования к условиям и организации обучения в общеобразовательных учреждениях»»; </w:t>
      </w:r>
    </w:p>
    <w:p w:rsidR="00AD103C" w:rsidRPr="00A13B4E" w:rsidRDefault="00AD103C" w:rsidP="00AD103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(приказ Минобразования России от 09.03.2004, № 1312);</w:t>
      </w:r>
    </w:p>
    <w:p w:rsidR="00AD103C" w:rsidRPr="00A13B4E" w:rsidRDefault="00AD103C" w:rsidP="00AD103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426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Требованиями федерального государственного образовательного стандарта основного общего образования (утвержденного Приказом Министерства образования и науки РФ от 17.12.10г №1897) (с изменениями)</w:t>
      </w:r>
    </w:p>
    <w:p w:rsidR="00AD103C" w:rsidRPr="00A13B4E" w:rsidRDefault="00AD103C" w:rsidP="00AD103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360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Порядком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утвержденным приказом Минобрнауки РФ от 30.08.2013 № 1015;</w:t>
      </w:r>
    </w:p>
    <w:p w:rsidR="00AD103C" w:rsidRPr="00A13B4E" w:rsidRDefault="00AD103C" w:rsidP="00AD103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360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Федеральным перечнем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 Приказ Минобрнауки РФ от 31.03.2014 № 253 (с изменениями); </w:t>
      </w:r>
    </w:p>
    <w:p w:rsidR="00AD103C" w:rsidRPr="00A13B4E" w:rsidRDefault="00AD103C" w:rsidP="00AD103C">
      <w:pPr>
        <w:pStyle w:val="a4"/>
        <w:numPr>
          <w:ilvl w:val="0"/>
          <w:numId w:val="8"/>
        </w:numPr>
        <w:tabs>
          <w:tab w:val="left" w:pos="0"/>
        </w:tabs>
        <w:spacing w:after="0" w:line="240" w:lineRule="auto"/>
        <w:ind w:left="303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Программы  по математике 5-11 классы общеобразовательных учреждений—М. издательский центр «Вентана-Граф» – 2018г.:  А.Г. Мерзляк, В.В. Полонский, М, С. Якир и др;</w:t>
      </w:r>
    </w:p>
    <w:p w:rsidR="00AD103C" w:rsidRPr="00A13B4E" w:rsidRDefault="00AD103C" w:rsidP="00AD103C">
      <w:pPr>
        <w:tabs>
          <w:tab w:val="left" w:pos="0"/>
        </w:tabs>
        <w:spacing w:before="240"/>
        <w:ind w:firstLine="708"/>
        <w:rPr>
          <w:rFonts w:ascii="Times New Roman" w:hAnsi="Times New Roman" w:cs="Times New Roman"/>
        </w:rPr>
      </w:pPr>
    </w:p>
    <w:p w:rsidR="00AD103C" w:rsidRPr="00A13B4E" w:rsidRDefault="00AD103C" w:rsidP="00AD103C">
      <w:pPr>
        <w:tabs>
          <w:tab w:val="left" w:pos="0"/>
        </w:tabs>
        <w:spacing w:before="240"/>
        <w:ind w:firstLine="708"/>
        <w:rPr>
          <w:rFonts w:ascii="Times New Roman" w:hAnsi="Times New Roman" w:cs="Times New Roman"/>
        </w:rPr>
      </w:pPr>
    </w:p>
    <w:p w:rsidR="00AD103C" w:rsidRPr="00A13B4E" w:rsidRDefault="00AD103C" w:rsidP="00AD103C">
      <w:pPr>
        <w:tabs>
          <w:tab w:val="left" w:pos="0"/>
        </w:tabs>
        <w:spacing w:before="240"/>
        <w:rPr>
          <w:rFonts w:ascii="Times New Roman" w:eastAsia="Calibri" w:hAnsi="Times New Roman" w:cs="Times New Roman"/>
        </w:rPr>
      </w:pPr>
      <w:bookmarkStart w:id="0" w:name="_GoBack"/>
      <w:bookmarkEnd w:id="0"/>
      <w:r w:rsidRPr="00A13B4E">
        <w:rPr>
          <w:rFonts w:ascii="Times New Roman" w:eastAsia="Calibri" w:hAnsi="Times New Roman" w:cs="Times New Roman"/>
        </w:rPr>
        <w:tab/>
        <w:t xml:space="preserve">Рабочая программа учебного курса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 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 xml:space="preserve">           Рабочая программа состоит из пояснительной записки, в которой конкретизируются общие цели основного общего образования с учетом специфики учебного предмета; общей характеристики учебного предмета; описания места учебного предмета; содержания учебного предмета; тематического планирования с определением основных видов учебной деятельности; описания учебно-методического и материально-технического обеспечения образовательного процесса; планируемых результатов изучения учебного предмета.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 xml:space="preserve">            Согласно базисному учебному плану средней (полной) школы, рекомендациям Министерства образования Российской Федерации и наличию учебников в библиотеке,  выбрана данная учебная программа и учебно-методический комплект.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 xml:space="preserve">           Обучение математике в основной школе направлено на достижение следующих </w:t>
      </w:r>
      <w:r w:rsidRPr="00A13B4E">
        <w:rPr>
          <w:rFonts w:ascii="Times New Roman" w:eastAsia="Calibri" w:hAnsi="Times New Roman" w:cs="Times New Roman"/>
          <w:b/>
        </w:rPr>
        <w:t>целей: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  <w:i/>
        </w:rPr>
      </w:pPr>
      <w:r w:rsidRPr="00A13B4E">
        <w:rPr>
          <w:rFonts w:ascii="Times New Roman" w:eastAsia="Calibri" w:hAnsi="Times New Roman" w:cs="Times New Roman"/>
        </w:rPr>
        <w:t xml:space="preserve">1) </w:t>
      </w:r>
      <w:r w:rsidRPr="00A13B4E">
        <w:rPr>
          <w:rFonts w:ascii="Times New Roman" w:eastAsia="Calibri" w:hAnsi="Times New Roman" w:cs="Times New Roman"/>
          <w:i/>
        </w:rPr>
        <w:t>в направлении личностного развития: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lastRenderedPageBreak/>
        <w:t xml:space="preserve"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 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• развитие логического и критического мышления, культуры речи, способности к умственному эксперименту;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•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• формирование качеств мышления, необходимых для адаптации в современном информационном обществе;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• развитие интереса к математическому творчеству и математических способностей;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 xml:space="preserve">     2) </w:t>
      </w:r>
      <w:r w:rsidRPr="00A13B4E">
        <w:rPr>
          <w:rFonts w:ascii="Times New Roman" w:eastAsia="Calibri" w:hAnsi="Times New Roman" w:cs="Times New Roman"/>
          <w:i/>
        </w:rPr>
        <w:t>в метапредметном направлении: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 xml:space="preserve">    3) </w:t>
      </w:r>
      <w:r w:rsidRPr="00A13B4E">
        <w:rPr>
          <w:rFonts w:ascii="Times New Roman" w:eastAsia="Calibri" w:hAnsi="Times New Roman" w:cs="Times New Roman"/>
          <w:i/>
        </w:rPr>
        <w:t>в предметном направлении: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•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  <w:bookmarkStart w:id="1" w:name="bookmark9"/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hAnsi="Times New Roman" w:cs="Times New Roman"/>
          <w:b/>
          <w:u w:val="single"/>
        </w:rPr>
      </w:pPr>
      <w:r w:rsidRPr="00A13B4E">
        <w:rPr>
          <w:rFonts w:ascii="Times New Roman" w:hAnsi="Times New Roman" w:cs="Times New Roman"/>
          <w:b/>
          <w:u w:val="single"/>
        </w:rPr>
        <w:t>Общая характеристика курса алгебры в 9 класс</w:t>
      </w:r>
      <w:bookmarkEnd w:id="1"/>
      <w:r w:rsidRPr="00A13B4E">
        <w:rPr>
          <w:rFonts w:ascii="Times New Roman" w:hAnsi="Times New Roman" w:cs="Times New Roman"/>
          <w:b/>
          <w:u w:val="single"/>
        </w:rPr>
        <w:t>е: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hAnsi="Times New Roman" w:cs="Times New Roman"/>
          <w:b/>
          <w:bCs/>
        </w:rPr>
      </w:pPr>
      <w:r w:rsidRPr="00A13B4E">
        <w:rPr>
          <w:rFonts w:ascii="Times New Roman" w:hAnsi="Times New Roman" w:cs="Times New Roman"/>
        </w:rPr>
        <w:t xml:space="preserve">Содержание курса алгебры в 9 классе представлено в виде следующих содержательных разделов: </w:t>
      </w:r>
      <w:r w:rsidRPr="00A13B4E">
        <w:rPr>
          <w:rFonts w:ascii="Times New Roman" w:hAnsi="Times New Roman" w:cs="Times New Roman"/>
          <w:b/>
          <w:bCs/>
        </w:rPr>
        <w:t>«Алгебра», «Функции»,  «Элементы прикладной математики», «Алгебра в историческом развитии».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Содержание раздела </w:t>
      </w:r>
      <w:r w:rsidRPr="00A13B4E">
        <w:rPr>
          <w:rFonts w:ascii="Times New Roman" w:hAnsi="Times New Roman" w:cs="Times New Roman"/>
          <w:b/>
          <w:bCs/>
        </w:rPr>
        <w:t xml:space="preserve">«Алгебра» </w:t>
      </w:r>
      <w:r w:rsidRPr="00A13B4E">
        <w:rPr>
          <w:rFonts w:ascii="Times New Roman" w:hAnsi="Times New Roman" w:cs="Times New Roman"/>
        </w:rPr>
        <w:t>формирует знания о математическом языке, необходимые для решения математических задач, задач из смежных дисциплин, а также прак</w:t>
      </w:r>
      <w:r w:rsidRPr="00A13B4E">
        <w:rPr>
          <w:rFonts w:ascii="Times New Roman" w:hAnsi="Times New Roman" w:cs="Times New Roman"/>
        </w:rPr>
        <w:softHyphen/>
        <w:t>тических задач. Изучение материала способствует формированию у учащихся математического аппарата решения задач с помощью уравнений, систем уравнений и нера</w:t>
      </w:r>
      <w:r w:rsidRPr="00A13B4E">
        <w:rPr>
          <w:rFonts w:ascii="Times New Roman" w:hAnsi="Times New Roman" w:cs="Times New Roman"/>
        </w:rPr>
        <w:softHyphen/>
        <w:t>венств. Материал данного раздела представлен в аспекте, способствующем формированию у учащихся умения пользоваться алгоритмами. Существенная роль при этом отводится раз</w:t>
      </w:r>
      <w:r w:rsidRPr="00A13B4E">
        <w:rPr>
          <w:rFonts w:ascii="Times New Roman" w:hAnsi="Times New Roman" w:cs="Times New Roman"/>
        </w:rPr>
        <w:softHyphen/>
        <w:t>витию алгоритмического мышления — важной составляю</w:t>
      </w:r>
      <w:r w:rsidRPr="00A13B4E">
        <w:rPr>
          <w:rFonts w:ascii="Times New Roman" w:hAnsi="Times New Roman" w:cs="Times New Roman"/>
        </w:rPr>
        <w:softHyphen/>
        <w:t>щей интеллектуального развития человека.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Цель содержания раздела </w:t>
      </w:r>
      <w:r w:rsidRPr="00A13B4E">
        <w:rPr>
          <w:rFonts w:ascii="Times New Roman" w:hAnsi="Times New Roman" w:cs="Times New Roman"/>
          <w:b/>
          <w:bCs/>
        </w:rPr>
        <w:t xml:space="preserve">«Функции» </w:t>
      </w:r>
      <w:r w:rsidRPr="00A13B4E">
        <w:rPr>
          <w:rFonts w:ascii="Times New Roman" w:hAnsi="Times New Roman" w:cs="Times New Roman"/>
        </w:rPr>
        <w:t>— получение школьниками конкретных знаний о функции как важнейшей мате</w:t>
      </w:r>
      <w:r w:rsidRPr="00A13B4E">
        <w:rPr>
          <w:rFonts w:ascii="Times New Roman" w:hAnsi="Times New Roman" w:cs="Times New Roman"/>
        </w:rPr>
        <w:softHyphen/>
        <w:t>матической модели для описания и исследования процессов и явлений окружающего мира. Соответствующий материал способствует развитию воображения и творческих способно</w:t>
      </w:r>
      <w:r w:rsidRPr="00A13B4E">
        <w:rPr>
          <w:rFonts w:ascii="Times New Roman" w:hAnsi="Times New Roman" w:cs="Times New Roman"/>
        </w:rPr>
        <w:softHyphen/>
        <w:t>стей учащихся, умению использовать различные языки мате</w:t>
      </w:r>
      <w:r w:rsidRPr="00A13B4E">
        <w:rPr>
          <w:rFonts w:ascii="Times New Roman" w:hAnsi="Times New Roman" w:cs="Times New Roman"/>
        </w:rPr>
        <w:softHyphen/>
        <w:t>матики (словесный, символический, графический).</w:t>
      </w:r>
    </w:p>
    <w:p w:rsidR="00AD103C" w:rsidRPr="00A13B4E" w:rsidRDefault="00AD103C" w:rsidP="00AD103C">
      <w:pPr>
        <w:tabs>
          <w:tab w:val="left" w:pos="0"/>
        </w:tabs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lastRenderedPageBreak/>
        <w:t xml:space="preserve">Содержание раздела </w:t>
      </w:r>
      <w:r w:rsidRPr="00A13B4E">
        <w:rPr>
          <w:rFonts w:ascii="Times New Roman" w:hAnsi="Times New Roman" w:cs="Times New Roman"/>
          <w:b/>
        </w:rPr>
        <w:t>«Элементы прикладной математики»</w:t>
      </w:r>
      <w:r w:rsidRPr="00A13B4E">
        <w:rPr>
          <w:rFonts w:ascii="Times New Roman" w:hAnsi="Times New Roman" w:cs="Times New Roman"/>
        </w:rPr>
        <w:t xml:space="preserve"> раскрывает прикладное и практическое значения математики в современном мире. Материал данного раздела способствует формированию умения представлять и анализировать различную информацию, пониманию вероятностного характера реальных зависимостей.</w:t>
      </w:r>
    </w:p>
    <w:p w:rsidR="00AD103C" w:rsidRPr="00A13B4E" w:rsidRDefault="00AD103C" w:rsidP="00AD103C">
      <w:pPr>
        <w:keepNext/>
        <w:keepLines/>
        <w:shd w:val="clear" w:color="auto" w:fill="FFFFFF"/>
        <w:spacing w:line="240" w:lineRule="auto"/>
        <w:ind w:left="10" w:right="24" w:firstLine="694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Раздел </w:t>
      </w:r>
      <w:r w:rsidRPr="00A13B4E">
        <w:rPr>
          <w:rFonts w:ascii="Times New Roman" w:hAnsi="Times New Roman" w:cs="Times New Roman"/>
          <w:b/>
          <w:bCs/>
        </w:rPr>
        <w:t xml:space="preserve">«Алгебра в историческом развитии» </w:t>
      </w:r>
      <w:r w:rsidRPr="00A13B4E">
        <w:rPr>
          <w:rFonts w:ascii="Times New Roman" w:hAnsi="Times New Roman" w:cs="Times New Roman"/>
        </w:rPr>
        <w:t>предназна</w:t>
      </w:r>
      <w:r w:rsidRPr="00A13B4E">
        <w:rPr>
          <w:rFonts w:ascii="Times New Roman" w:hAnsi="Times New Roman" w:cs="Times New Roman"/>
        </w:rPr>
        <w:softHyphen/>
        <w:t>чен для формирования представлений о математике как ча</w:t>
      </w:r>
      <w:r w:rsidRPr="00A13B4E">
        <w:rPr>
          <w:rFonts w:ascii="Times New Roman" w:hAnsi="Times New Roman" w:cs="Times New Roman"/>
        </w:rPr>
        <w:softHyphen/>
        <w:t>сти человеческой культуры, для общего развития школьни</w:t>
      </w:r>
      <w:r w:rsidRPr="00A13B4E">
        <w:rPr>
          <w:rFonts w:ascii="Times New Roman" w:hAnsi="Times New Roman" w:cs="Times New Roman"/>
        </w:rPr>
        <w:softHyphen/>
        <w:t>ков, создания культурно-исторической среды обучения.</w:t>
      </w:r>
    </w:p>
    <w:p w:rsidR="00AD103C" w:rsidRPr="00A13B4E" w:rsidRDefault="00AD103C" w:rsidP="00AD103C">
      <w:pPr>
        <w:pStyle w:val="a4"/>
        <w:tabs>
          <w:tab w:val="left" w:pos="705"/>
        </w:tabs>
        <w:autoSpaceDE w:val="0"/>
        <w:spacing w:after="0" w:line="240" w:lineRule="auto"/>
        <w:ind w:left="1080"/>
        <w:rPr>
          <w:rFonts w:ascii="Times New Roman" w:eastAsia="Calibri" w:hAnsi="Times New Roman" w:cs="Times New Roman"/>
          <w:b/>
        </w:rPr>
      </w:pPr>
      <w:r w:rsidRPr="00A13B4E">
        <w:rPr>
          <w:rFonts w:ascii="Times New Roman" w:eastAsia="Calibri" w:hAnsi="Times New Roman" w:cs="Times New Roman"/>
          <w:b/>
        </w:rPr>
        <w:t>Место курса в учебном плане.</w:t>
      </w:r>
    </w:p>
    <w:p w:rsidR="00AD103C" w:rsidRPr="00A13B4E" w:rsidRDefault="00AD103C" w:rsidP="00AD103C">
      <w:pPr>
        <w:tabs>
          <w:tab w:val="left" w:pos="3450"/>
          <w:tab w:val="center" w:pos="7285"/>
        </w:tabs>
        <w:ind w:left="360"/>
        <w:jc w:val="both"/>
        <w:rPr>
          <w:rFonts w:ascii="Times New Roman" w:hAnsi="Times New Roman" w:cs="Times New Roman"/>
          <w:b/>
        </w:rPr>
      </w:pPr>
      <w:r w:rsidRPr="00A13B4E">
        <w:rPr>
          <w:rFonts w:ascii="Times New Roman" w:hAnsi="Times New Roman" w:cs="Times New Roman"/>
        </w:rPr>
        <w:t>Согласно федеральному базисному учебному плану для общеобразовательных учреждений Российской Федерации на изучение алгебры в 9 классе отводится 102 часа из расчёта 3 часа в неделю.</w:t>
      </w:r>
    </w:p>
    <w:p w:rsidR="00AD103C" w:rsidRPr="00A13B4E" w:rsidRDefault="00AD103C" w:rsidP="00AD103C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  <w:b/>
        </w:rPr>
        <w:t>Количество часов в программе</w:t>
      </w:r>
      <w:r w:rsidRPr="00A13B4E">
        <w:rPr>
          <w:rFonts w:ascii="Times New Roman" w:eastAsia="Calibri" w:hAnsi="Times New Roman" w:cs="Times New Roman"/>
        </w:rPr>
        <w:t xml:space="preserve">. </w:t>
      </w:r>
    </w:p>
    <w:p w:rsidR="00AD103C" w:rsidRPr="00A13B4E" w:rsidRDefault="00AD103C" w:rsidP="00AD103C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16"/>
        <w:gridCol w:w="2829"/>
        <w:gridCol w:w="4669"/>
      </w:tblGrid>
      <w:tr w:rsidR="00AD103C" w:rsidRPr="00A13B4E" w:rsidTr="00AD103C">
        <w:trPr>
          <w:trHeight w:val="965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B4E">
              <w:rPr>
                <w:rFonts w:ascii="Times New Roman" w:eastAsia="Calibri" w:hAnsi="Times New Roman" w:cs="Times New Roman"/>
                <w:b/>
              </w:rPr>
              <w:t>Раздел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B4E">
              <w:rPr>
                <w:rFonts w:ascii="Times New Roman" w:eastAsia="Calibri" w:hAnsi="Times New Roman" w:cs="Times New Roman"/>
                <w:b/>
              </w:rPr>
              <w:t>Количество часов в авторской программе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B4E">
              <w:rPr>
                <w:rFonts w:ascii="Times New Roman" w:eastAsia="Calibri" w:hAnsi="Times New Roman" w:cs="Times New Roman"/>
                <w:b/>
              </w:rPr>
              <w:t>Количество часов в рабочей программе</w:t>
            </w:r>
          </w:p>
        </w:tc>
      </w:tr>
      <w:tr w:rsidR="00AD103C" w:rsidRPr="00A13B4E" w:rsidTr="00AD103C">
        <w:trPr>
          <w:trHeight w:val="372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ind w:firstLine="3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</w:rPr>
              <w:t xml:space="preserve">Повторение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3</w:t>
            </w:r>
          </w:p>
        </w:tc>
      </w:tr>
      <w:tr w:rsidR="00AD103C" w:rsidRPr="00A13B4E" w:rsidTr="00AD103C">
        <w:trPr>
          <w:trHeight w:val="280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ParagraphStyle"/>
              <w:spacing w:before="6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A13B4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Неравенства 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ParagraphStyle"/>
              <w:spacing w:before="60"/>
              <w:rPr>
                <w:rFonts w:ascii="Times New Roman" w:hAnsi="Times New Roman" w:cs="Times New Roman"/>
                <w:sz w:val="22"/>
                <w:szCs w:val="22"/>
              </w:rPr>
            </w:pPr>
            <w:r w:rsidRPr="00A13B4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20</w:t>
            </w:r>
          </w:p>
        </w:tc>
      </w:tr>
      <w:tr w:rsidR="00AD103C" w:rsidRPr="00A13B4E" w:rsidTr="00AD103C">
        <w:trPr>
          <w:trHeight w:val="315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pStyle w:val="ParagraphStyle"/>
              <w:spacing w:before="6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3B4E">
              <w:rPr>
                <w:rFonts w:ascii="Times New Roman" w:hAnsi="Times New Roman" w:cs="Times New Roman"/>
                <w:bCs/>
                <w:sz w:val="22"/>
                <w:szCs w:val="22"/>
              </w:rPr>
              <w:t>Квадратичная функция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37</w:t>
            </w:r>
          </w:p>
        </w:tc>
      </w:tr>
      <w:tr w:rsidR="00AD103C" w:rsidRPr="00A13B4E" w:rsidTr="00AD103C">
        <w:trPr>
          <w:trHeight w:val="364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pStyle w:val="a6"/>
              <w:rPr>
                <w:rFonts w:ascii="Times New Roman" w:hAnsi="Times New Roman"/>
                <w:u w:val="single"/>
              </w:rPr>
            </w:pPr>
            <w:r w:rsidRPr="00A13B4E">
              <w:rPr>
                <w:rFonts w:ascii="Times New Roman" w:hAnsi="Times New Roman"/>
              </w:rPr>
              <w:t>Элементы прикладной математики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18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AD103C" w:rsidRPr="00A13B4E" w:rsidTr="00AD103C">
        <w:trPr>
          <w:trHeight w:val="226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u w:val="single"/>
              </w:rPr>
            </w:pPr>
            <w:r w:rsidRPr="00A13B4E">
              <w:rPr>
                <w:rFonts w:ascii="Times New Roman" w:eastAsia="Calibri" w:hAnsi="Times New Roman" w:cs="Times New Roman"/>
              </w:rPr>
              <w:t xml:space="preserve">Числовые последовательности 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17</w:t>
            </w:r>
          </w:p>
        </w:tc>
      </w:tr>
      <w:tr w:rsidR="00AD103C" w:rsidRPr="00A13B4E" w:rsidTr="00AD103C">
        <w:trPr>
          <w:trHeight w:val="504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ind w:firstLine="34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13B4E">
              <w:rPr>
                <w:rFonts w:ascii="Times New Roman" w:eastAsia="Calibri" w:hAnsi="Times New Roman" w:cs="Times New Roman"/>
              </w:rPr>
              <w:t xml:space="preserve"> Обобщающее повторение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jc w:val="both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hAnsi="Times New Roman" w:cs="Times New Roman"/>
                <w:b/>
                <w:bCs/>
                <w:color w:val="262626"/>
                <w:shd w:val="clear" w:color="auto" w:fill="FFFFFF"/>
              </w:rPr>
              <w:t>10</w:t>
            </w:r>
          </w:p>
        </w:tc>
      </w:tr>
      <w:tr w:rsidR="00AD103C" w:rsidRPr="00A13B4E" w:rsidTr="00AD103C">
        <w:trPr>
          <w:trHeight w:val="259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3C" w:rsidRPr="00A13B4E" w:rsidRDefault="00AD103C" w:rsidP="00AD103C">
            <w:pPr>
              <w:jc w:val="both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105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102</w:t>
            </w:r>
          </w:p>
        </w:tc>
      </w:tr>
    </w:tbl>
    <w:p w:rsidR="00AD103C" w:rsidRPr="00A13B4E" w:rsidRDefault="00AD103C" w:rsidP="00AD1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  <w:u w:val="single"/>
        </w:rPr>
        <w:t>Срок реализации рабочей учебной программы</w:t>
      </w:r>
      <w:r w:rsidRPr="00A13B4E">
        <w:rPr>
          <w:rFonts w:ascii="Times New Roman" w:eastAsia="Calibri" w:hAnsi="Times New Roman" w:cs="Times New Roman"/>
        </w:rPr>
        <w:t xml:space="preserve"> – один учебный год.</w:t>
      </w:r>
    </w:p>
    <w:p w:rsidR="00AD103C" w:rsidRPr="00A13B4E" w:rsidRDefault="00AD103C" w:rsidP="00AD1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ab/>
        <w:t xml:space="preserve">В данных классах ведущими методами обучения предмету являются: объяснительно-иллюстративный и репродуктивный, хотя используется и частично-поисковый. </w:t>
      </w:r>
    </w:p>
    <w:p w:rsidR="00AD103C" w:rsidRPr="00A13B4E" w:rsidRDefault="00AD103C" w:rsidP="00AD103C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AD103C" w:rsidRPr="00A13B4E" w:rsidRDefault="00AD103C" w:rsidP="00AD103C">
      <w:pPr>
        <w:pStyle w:val="22"/>
        <w:numPr>
          <w:ilvl w:val="0"/>
          <w:numId w:val="13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A13B4E">
        <w:rPr>
          <w:rFonts w:ascii="Times New Roman" w:hAnsi="Times New Roman" w:cs="Times New Roman"/>
          <w:b/>
          <w:bCs/>
          <w:color w:val="000000"/>
          <w:sz w:val="22"/>
          <w:szCs w:val="22"/>
        </w:rPr>
        <w:t>ПЛАНИРУЕМЫЕ РЕЗУЛЬТАТЫ</w:t>
      </w:r>
    </w:p>
    <w:p w:rsidR="00AD103C" w:rsidRPr="00A13B4E" w:rsidRDefault="00AD103C" w:rsidP="00AD103C">
      <w:pPr>
        <w:pStyle w:val="a3"/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Изучение алгебры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федерального государственного образовательного стандарта основного образования.</w:t>
      </w:r>
    </w:p>
    <w:p w:rsidR="00AD103C" w:rsidRPr="00A13B4E" w:rsidRDefault="00AD103C" w:rsidP="00AD103C">
      <w:pPr>
        <w:pStyle w:val="a3"/>
        <w:spacing w:line="240" w:lineRule="atLeast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Личностные результаты:</w:t>
      </w:r>
    </w:p>
    <w:p w:rsidR="00AD103C" w:rsidRPr="00A13B4E" w:rsidRDefault="00AD103C" w:rsidP="00AD103C">
      <w:pPr>
        <w:pStyle w:val="a3"/>
        <w:numPr>
          <w:ilvl w:val="0"/>
          <w:numId w:val="5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lastRenderedPageBreak/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AD103C" w:rsidRPr="00A13B4E" w:rsidRDefault="00AD103C" w:rsidP="00AD103C">
      <w:pPr>
        <w:pStyle w:val="a3"/>
        <w:numPr>
          <w:ilvl w:val="0"/>
          <w:numId w:val="5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AD103C" w:rsidRPr="00A13B4E" w:rsidRDefault="00AD103C" w:rsidP="00AD103C">
      <w:pPr>
        <w:pStyle w:val="a3"/>
        <w:numPr>
          <w:ilvl w:val="0"/>
          <w:numId w:val="5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AD103C" w:rsidRPr="00A13B4E" w:rsidRDefault="00AD103C" w:rsidP="00AD103C">
      <w:pPr>
        <w:pStyle w:val="a3"/>
        <w:numPr>
          <w:ilvl w:val="0"/>
          <w:numId w:val="5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Умение контролировать процесс и результат учебной и математической деятельности;</w:t>
      </w:r>
    </w:p>
    <w:p w:rsidR="00AD103C" w:rsidRPr="00A13B4E" w:rsidRDefault="00AD103C" w:rsidP="00AD103C">
      <w:pPr>
        <w:pStyle w:val="a3"/>
        <w:numPr>
          <w:ilvl w:val="0"/>
          <w:numId w:val="5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Критичность мышления, инициатива, находчивость, активность при решении</w:t>
      </w:r>
      <w:r w:rsidRPr="00A13B4E">
        <w:rPr>
          <w:color w:val="000000"/>
          <w:sz w:val="22"/>
          <w:szCs w:val="22"/>
        </w:rPr>
        <w:sym w:font="Symbol" w:char="F0B7"/>
      </w:r>
      <w:r w:rsidRPr="00A13B4E">
        <w:rPr>
          <w:color w:val="000000"/>
          <w:sz w:val="22"/>
          <w:szCs w:val="22"/>
        </w:rPr>
        <w:t> математических задач.</w:t>
      </w:r>
    </w:p>
    <w:p w:rsidR="00AD103C" w:rsidRPr="00A13B4E" w:rsidRDefault="00AD103C" w:rsidP="00AD103C">
      <w:pPr>
        <w:pStyle w:val="a3"/>
        <w:spacing w:line="240" w:lineRule="atLeast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Метапредметные результаты:</w:t>
      </w:r>
    </w:p>
    <w:p w:rsidR="00AD103C" w:rsidRPr="00A13B4E" w:rsidRDefault="00AD103C" w:rsidP="00AD103C">
      <w:pPr>
        <w:pStyle w:val="a3"/>
        <w:numPr>
          <w:ilvl w:val="0"/>
          <w:numId w:val="6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AD103C" w:rsidRPr="00A13B4E" w:rsidRDefault="00AD103C" w:rsidP="00AD103C">
      <w:pPr>
        <w:pStyle w:val="a3"/>
        <w:numPr>
          <w:ilvl w:val="0"/>
          <w:numId w:val="6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D103C" w:rsidRPr="00A13B4E" w:rsidRDefault="00AD103C" w:rsidP="00AD103C">
      <w:pPr>
        <w:pStyle w:val="a3"/>
        <w:numPr>
          <w:ilvl w:val="0"/>
          <w:numId w:val="6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AD103C" w:rsidRPr="00A13B4E" w:rsidRDefault="00AD103C" w:rsidP="00AD103C">
      <w:pPr>
        <w:pStyle w:val="a3"/>
        <w:numPr>
          <w:ilvl w:val="0"/>
          <w:numId w:val="6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Развитие компетентности в области использования информационно-коммуникационных технологий;</w:t>
      </w:r>
    </w:p>
    <w:p w:rsidR="00AD103C" w:rsidRPr="00A13B4E" w:rsidRDefault="00AD103C" w:rsidP="00AD103C">
      <w:pPr>
        <w:pStyle w:val="a3"/>
        <w:numPr>
          <w:ilvl w:val="0"/>
          <w:numId w:val="6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AD103C" w:rsidRPr="00A13B4E" w:rsidRDefault="00AD103C" w:rsidP="00AD103C">
      <w:pPr>
        <w:pStyle w:val="a3"/>
        <w:numPr>
          <w:ilvl w:val="0"/>
          <w:numId w:val="6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 , точной или вероятностной информации</w:t>
      </w:r>
    </w:p>
    <w:p w:rsidR="00AD103C" w:rsidRPr="00A13B4E" w:rsidRDefault="00AD103C" w:rsidP="00AD103C">
      <w:pPr>
        <w:pStyle w:val="a3"/>
        <w:numPr>
          <w:ilvl w:val="0"/>
          <w:numId w:val="6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Умение выдвигать гипотезы при решении задачи, понимать необходимость их проверки.</w:t>
      </w:r>
    </w:p>
    <w:p w:rsidR="00AD103C" w:rsidRPr="00A13B4E" w:rsidRDefault="00AD103C" w:rsidP="00AD103C">
      <w:pPr>
        <w:pStyle w:val="a3"/>
        <w:spacing w:line="240" w:lineRule="atLeast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Предметные результаты:</w:t>
      </w:r>
    </w:p>
    <w:p w:rsidR="00AD103C" w:rsidRPr="00A13B4E" w:rsidRDefault="00AD103C" w:rsidP="00AD103C">
      <w:pPr>
        <w:pStyle w:val="a3"/>
        <w:numPr>
          <w:ilvl w:val="0"/>
          <w:numId w:val="7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Осознание значения математики для повседневной жизни человека;</w:t>
      </w:r>
    </w:p>
    <w:p w:rsidR="00AD103C" w:rsidRPr="00A13B4E" w:rsidRDefault="00AD103C" w:rsidP="00AD103C">
      <w:pPr>
        <w:pStyle w:val="a3"/>
        <w:numPr>
          <w:ilvl w:val="0"/>
          <w:numId w:val="7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AD103C" w:rsidRPr="00A13B4E" w:rsidRDefault="00AD103C" w:rsidP="00AD103C">
      <w:pPr>
        <w:pStyle w:val="a3"/>
        <w:numPr>
          <w:ilvl w:val="0"/>
          <w:numId w:val="7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Развитие умений работать с учебным математическим текстом,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AD103C" w:rsidRPr="00A13B4E" w:rsidRDefault="00AD103C" w:rsidP="00AD103C">
      <w:pPr>
        <w:pStyle w:val="a3"/>
        <w:numPr>
          <w:ilvl w:val="0"/>
          <w:numId w:val="7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Владение базовым понятийным аппаратом по основным разделам содержания;</w:t>
      </w:r>
    </w:p>
    <w:p w:rsidR="00AD103C" w:rsidRPr="00A13B4E" w:rsidRDefault="00AD103C" w:rsidP="00AD103C">
      <w:pPr>
        <w:pStyle w:val="a3"/>
        <w:numPr>
          <w:ilvl w:val="0"/>
          <w:numId w:val="7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систематические знания о функциях и их свойствах;</w:t>
      </w:r>
    </w:p>
    <w:p w:rsidR="00AD103C" w:rsidRPr="00A13B4E" w:rsidRDefault="00AD103C" w:rsidP="00AD103C">
      <w:pPr>
        <w:pStyle w:val="a3"/>
        <w:numPr>
          <w:ilvl w:val="0"/>
          <w:numId w:val="7"/>
        </w:numPr>
        <w:spacing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Математические умения и навыки: выполнять вычисления с действительными числами: решать уравнения, неравенства, системы уравнений и неравенств: решать текстовые задачи арифметическим способом, способом составления и решения уравнений; проводить практические расчёты; выполнять тождественные преобразования рациональных выражений; выполнять операции над множествами; исследовать функции и строить их графики; решать простейшие комбинаторные задачи.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Алгебраические выражения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Выпускники научатся: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оперировать понятиями "тождество", "тождественное преобразование", решать задачи, содержащие буквенные данные, работать с формулами;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lastRenderedPageBreak/>
        <w:t>- оперировать понятиями "квадратный корень", применять его в вычислениях;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выполнять преобразование выражений, содержащих степени с целыми показателями и квадратные корни;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выполнять разложение многочленов на множители.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получит возможность: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выполнять многошаговые преобразования рациональных выражений, применяя широкий набор способов и приёмов;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применять тождественные преобразования для решения задач из различных разделов курса.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Уравнения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научиться: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решать основные виды рациональных уравнений с одной переменной, системы двух уравнений с двумя переменными;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получит возможность: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применять графические представления для исследования уравнений, систем уравнений, содержащих буквенные коэффициенты.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Неравенства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научиться: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понимать терминологию и символику, связанные с отношением неравенства, свойства числовых неравенств;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применять аппарат неравенства для решения задач их различных разделов курса.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получит возможность: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освоить разнообразные приёмы доказательства неравенств; уверенно применять аппарат неравенств для решения разнообразных математических задач, задач из смежных предметов и практики;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применять графические представления для исследования неравенств, систем неравенств, содержащих буквенные коэффициенты.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Числовые множества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научится: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понимать терминологию и символику, связанные с понятием множества, выполнять операции на множествами;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использовать начальные представления о множестве действительных чисел.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получит возможность: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развивать представление о множествах;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развивать представление о числе и числовых системах от натуральных до действительных чисел; о роли вычислений в практике;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развивать и углубить знания о десятичной записи действительных чисел (периодические и непериодические дроби).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Функции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научится: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понимать и использовать функциональные понятия, язык (термины, символические обозначения);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строить графики элементарных функций, исследовать свойства числовых функций на основе изучения поведения их графиков;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понимать и использовать язык последовательностей (термины, символические обозначения);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lastRenderedPageBreak/>
        <w:t>-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получит возможность: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использовать функциональные представления и свойства функций для решения математических задач из различных разделов курса;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решать комбинированные задачи с применением формул n-го члена и суммы n первых членов арифметической и геометрической прогрессий, применяя при этом аппарат уравнений и неравенств;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Элементы прикладной математики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научится: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использовать в ходе решения задач элементарные представления, связанные с приближёнными значениями величин;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использовать простейшие способы представления и анализа статистических данных;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находить относительную частоту и вероятность случайного события;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решать комбинаторные задачи на нахождение числа объектов или комбинаций.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A13B4E">
        <w:rPr>
          <w:b/>
          <w:bCs/>
          <w:color w:val="000000"/>
          <w:sz w:val="22"/>
          <w:szCs w:val="22"/>
        </w:rPr>
        <w:t>Выпускник получит возможность: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понять, что погрешность результата вычислений должна быть соизмерима с погрешностью исходных данных;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приобрести опыт проведения случайных экспериментов, в том числе с помощью компьютерного моделирования, интерпретации их результатов;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2"/>
          <w:szCs w:val="22"/>
        </w:rPr>
      </w:pPr>
      <w:r w:rsidRPr="00A13B4E">
        <w:rPr>
          <w:color w:val="000000"/>
          <w:sz w:val="22"/>
          <w:szCs w:val="22"/>
        </w:rPr>
        <w:t>- научиться некоторым специальным приёмам решения комбинаторных задач.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150" w:afterAutospacing="0"/>
        <w:ind w:left="420"/>
        <w:rPr>
          <w:b/>
          <w:color w:val="333333"/>
          <w:sz w:val="22"/>
          <w:szCs w:val="22"/>
        </w:rPr>
      </w:pPr>
      <w:r w:rsidRPr="00A13B4E">
        <w:rPr>
          <w:b/>
          <w:bCs/>
          <w:i/>
          <w:iCs/>
          <w:color w:val="333333"/>
          <w:sz w:val="22"/>
          <w:szCs w:val="22"/>
        </w:rPr>
        <w:t xml:space="preserve">III. </w:t>
      </w:r>
      <w:r w:rsidRPr="00A13B4E">
        <w:rPr>
          <w:b/>
          <w:bCs/>
          <w:iCs/>
          <w:color w:val="333333"/>
          <w:sz w:val="22"/>
          <w:szCs w:val="22"/>
        </w:rPr>
        <w:t>Личностные,  метапредметные и предметные результаты освоения содержания курса алгебра 9 класса.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Изучение алгебры по данной программе способствует формированию у учащихся </w:t>
      </w:r>
      <w:r w:rsidRPr="00A13B4E">
        <w:rPr>
          <w:b/>
          <w:bCs/>
          <w:color w:val="333333"/>
          <w:sz w:val="22"/>
          <w:szCs w:val="22"/>
        </w:rPr>
        <w:t>личностных, метапредметных и предметных результатов </w:t>
      </w:r>
      <w:r w:rsidRPr="00A13B4E">
        <w:rPr>
          <w:color w:val="333333"/>
          <w:sz w:val="22"/>
          <w:szCs w:val="22"/>
        </w:rPr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2"/>
          <w:szCs w:val="22"/>
        </w:rPr>
      </w:pPr>
      <w:r w:rsidRPr="00A13B4E">
        <w:rPr>
          <w:b/>
          <w:bCs/>
          <w:iCs/>
          <w:color w:val="333333"/>
          <w:sz w:val="22"/>
          <w:szCs w:val="22"/>
        </w:rPr>
        <w:t>Личностные результаты: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1)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2) критичность мышления, умение распознавать логически некорректные высказывания, отличать гипотезу от факта;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3) 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4) креативность мышления, инициатива, находчивость, активность при решении математических задач;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5) умение контролировать процесс и результат учебной математической деятельности;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6) способность к эмоциональному восприятию математических объектов, задач, решений, рассуждений;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7) 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8) ответственное отношение к учению, готовность и спо</w:t>
      </w:r>
      <w:r w:rsidRPr="00A13B4E">
        <w:rPr>
          <w:color w:val="333333"/>
          <w:sz w:val="22"/>
          <w:szCs w:val="22"/>
        </w:rPr>
        <w:softHyphen/>
        <w:t>собность обучающихся к саморазвитию и самообразова</w:t>
      </w:r>
      <w:r w:rsidRPr="00A13B4E">
        <w:rPr>
          <w:color w:val="333333"/>
          <w:sz w:val="22"/>
          <w:szCs w:val="22"/>
        </w:rPr>
        <w:softHyphen/>
        <w:t>нию на основе мотивации к обучению и познанию;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9) осознанный выбор и построение дальнейшей индивиду</w:t>
      </w:r>
      <w:r w:rsidRPr="00A13B4E">
        <w:rPr>
          <w:color w:val="333333"/>
          <w:sz w:val="22"/>
          <w:szCs w:val="22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</w:t>
      </w:r>
      <w:r w:rsidRPr="00A13B4E">
        <w:rPr>
          <w:color w:val="333333"/>
          <w:sz w:val="22"/>
          <w:szCs w:val="22"/>
        </w:rPr>
        <w:softHyphen/>
        <w:t>ду, развитие опыта участия в социально значимом труде;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lastRenderedPageBreak/>
        <w:t>10) умение контролировать процесс и результат учебной и математической деятельности;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11) критичность мышления, инициатива, находчивость, активность при решении геометрических задач;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2"/>
          <w:szCs w:val="22"/>
        </w:rPr>
      </w:pPr>
      <w:r w:rsidRPr="00A13B4E">
        <w:rPr>
          <w:b/>
          <w:bCs/>
          <w:iCs/>
          <w:color w:val="333333"/>
          <w:sz w:val="22"/>
          <w:szCs w:val="22"/>
        </w:rPr>
        <w:t>Метапредметные результаты: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1) 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2) умение видеть математическую задачу в контексте проблемной ситуации в других дисциплинах, в окружающей жизни;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3) умение находить в различных источниках информацию, необходимую для решения математических проблем, и пред-ставлять ее в понятной форме; принимать решение в условиях неполной и избыточной, точной и вероятностной информации;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4) 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5) умение выдвигать гипотезы при решении учебных задач и понимать необходимость их проверки;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6) умение применять индуктивные и дедуктивные способы рассуждений, видеть различные стратегии решения задач;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7) понимание сущности алгоритмических предписаний и умение действовать в соответствии с предложенным алгоритмом;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8) умение самостоятельно ставить цели, выбирать и создавать алгоритмы для решения учебных математических проблем;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9) умение планировать и осуществлять деятельность, направленную на решение задач исследовательского характера;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10) умение самостоятельно определять цели своего обуче</w:t>
      </w:r>
      <w:r w:rsidRPr="00A13B4E">
        <w:rPr>
          <w:color w:val="333333"/>
          <w:sz w:val="22"/>
          <w:szCs w:val="22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A13B4E">
        <w:rPr>
          <w:color w:val="333333"/>
          <w:sz w:val="22"/>
          <w:szCs w:val="22"/>
        </w:rPr>
        <w:softHyphen/>
        <w:t>тельной деятельности;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11) умение соотносить свои действия с планируемыми ре</w:t>
      </w:r>
      <w:r w:rsidRPr="00A13B4E">
        <w:rPr>
          <w:color w:val="333333"/>
          <w:sz w:val="22"/>
          <w:szCs w:val="22"/>
        </w:rPr>
        <w:softHyphen/>
        <w:t>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A13B4E">
        <w:rPr>
          <w:color w:val="333333"/>
          <w:sz w:val="22"/>
          <w:szCs w:val="22"/>
        </w:rPr>
        <w:softHyphen/>
        <w:t>ний, корректировать свои действия в соответствии с из</w:t>
      </w:r>
      <w:r w:rsidRPr="00A13B4E">
        <w:rPr>
          <w:color w:val="333333"/>
          <w:sz w:val="22"/>
          <w:szCs w:val="22"/>
        </w:rPr>
        <w:softHyphen/>
        <w:t>меняющейся ситуацией;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12) умение определять понятия, создавать обобщения, ус</w:t>
      </w:r>
      <w:r w:rsidRPr="00A13B4E">
        <w:rPr>
          <w:color w:val="333333"/>
          <w:sz w:val="22"/>
          <w:szCs w:val="22"/>
        </w:rPr>
        <w:softHyphen/>
        <w:t>танавливать аналогии, классифицировать, самостоя</w:t>
      </w:r>
      <w:r w:rsidRPr="00A13B4E">
        <w:rPr>
          <w:color w:val="333333"/>
          <w:sz w:val="22"/>
          <w:szCs w:val="22"/>
        </w:rPr>
        <w:softHyphen/>
        <w:t>тельно выбирать основания и критерии для классифи</w:t>
      </w:r>
      <w:r w:rsidRPr="00A13B4E">
        <w:rPr>
          <w:color w:val="333333"/>
          <w:sz w:val="22"/>
          <w:szCs w:val="22"/>
        </w:rPr>
        <w:softHyphen/>
        <w:t>кации;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13) устанавливать причинно-следственные связи, проводить доказательное рассуждение, умозаключение (индуктив</w:t>
      </w:r>
      <w:r w:rsidRPr="00A13B4E">
        <w:rPr>
          <w:color w:val="333333"/>
          <w:sz w:val="22"/>
          <w:szCs w:val="22"/>
        </w:rPr>
        <w:softHyphen/>
        <w:t>ное, дедуктивное и по аналогии) и делать выводы;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14) умение иллюстрировать изученные понятия и свойства фигур, опровергать неверные утверждения;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15) компетентность в области использования информаци</w:t>
      </w:r>
      <w:r w:rsidRPr="00A13B4E">
        <w:rPr>
          <w:color w:val="333333"/>
          <w:sz w:val="22"/>
          <w:szCs w:val="22"/>
        </w:rPr>
        <w:softHyphen/>
        <w:t>онно-коммуникационных технологий;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16) первоначальные представления об идеях и о методах геометрии как об универсальном языке науки и техни</w:t>
      </w:r>
      <w:r w:rsidRPr="00A13B4E">
        <w:rPr>
          <w:color w:val="333333"/>
          <w:sz w:val="22"/>
          <w:szCs w:val="22"/>
        </w:rPr>
        <w:softHyphen/>
        <w:t>ки, о средстве моделирования явлений и процессов;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17) умение видеть геометрическую задачу в контексте про</w:t>
      </w:r>
      <w:r w:rsidRPr="00A13B4E">
        <w:rPr>
          <w:color w:val="333333"/>
          <w:sz w:val="22"/>
          <w:szCs w:val="22"/>
        </w:rPr>
        <w:softHyphen/>
        <w:t>блемной ситуации в других дисциплинах, в окружаю</w:t>
      </w:r>
      <w:r w:rsidRPr="00A13B4E">
        <w:rPr>
          <w:color w:val="333333"/>
          <w:sz w:val="22"/>
          <w:szCs w:val="22"/>
        </w:rPr>
        <w:softHyphen/>
        <w:t>щей жизни;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18) умение находить в различных источниках информа</w:t>
      </w:r>
      <w:r w:rsidRPr="00A13B4E">
        <w:rPr>
          <w:color w:val="333333"/>
          <w:sz w:val="22"/>
          <w:szCs w:val="22"/>
        </w:rPr>
        <w:softHyphen/>
        <w:t>цию, необходимую для решения математических про</w:t>
      </w:r>
      <w:r w:rsidRPr="00A13B4E">
        <w:rPr>
          <w:color w:val="333333"/>
          <w:sz w:val="22"/>
          <w:szCs w:val="22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19) умение понимать и использовать математические сред</w:t>
      </w:r>
      <w:r w:rsidRPr="00A13B4E">
        <w:rPr>
          <w:color w:val="333333"/>
          <w:sz w:val="22"/>
          <w:szCs w:val="22"/>
        </w:rPr>
        <w:softHyphen/>
        <w:t>ства наглядности (чертежи, таблицы, схемы и др.) для иллюстрации, интерпретации, аргументации;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20) умение выдвигать гипотезы при решении задачи и по</w:t>
      </w:r>
      <w:r w:rsidRPr="00A13B4E">
        <w:rPr>
          <w:color w:val="333333"/>
          <w:sz w:val="22"/>
          <w:szCs w:val="22"/>
        </w:rPr>
        <w:softHyphen/>
        <w:t>нимать необходимость их проверки;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2"/>
          <w:szCs w:val="22"/>
        </w:rPr>
      </w:pPr>
      <w:r w:rsidRPr="00A13B4E">
        <w:rPr>
          <w:b/>
          <w:bCs/>
          <w:iCs/>
          <w:color w:val="333333"/>
          <w:sz w:val="22"/>
          <w:szCs w:val="22"/>
        </w:rPr>
        <w:t>Предметные результаты</w:t>
      </w:r>
      <w:r w:rsidRPr="00A13B4E">
        <w:rPr>
          <w:b/>
          <w:bCs/>
          <w:color w:val="333333"/>
          <w:sz w:val="22"/>
          <w:szCs w:val="22"/>
        </w:rPr>
        <w:t>: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1) овладение базовым понятийным аппаратом по основным разделам содержания; представление об основных изучаемых понятиях (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2) 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3) развитие представлений о числе и числовых системах от натуральных до действительных чисел; овладение навыками  устных, письменных, инструментальных вычислений;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4) 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неравенств, систем; умение применять алгебраические преобразования, аппарат уравнений и неравенств для решения задач из различных разделов курса;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lastRenderedPageBreak/>
        <w:t>5) овладение системой функциональных понятий, функциональным языком и символикой; умение использовать функционально-графические представления для описания и анализа реальных зависимостей;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6) 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7)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A13B4E">
        <w:rPr>
          <w:color w:val="333333"/>
          <w:sz w:val="22"/>
          <w:szCs w:val="22"/>
        </w:rPr>
        <w:t>8) развитие умений работать с учебным математическим текстом (анализировать, извлекать необходимую ин</w:t>
      </w:r>
      <w:r w:rsidRPr="00A13B4E">
        <w:rPr>
          <w:color w:val="333333"/>
          <w:sz w:val="22"/>
          <w:szCs w:val="22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A13B4E">
        <w:rPr>
          <w:color w:val="333333"/>
          <w:sz w:val="22"/>
          <w:szCs w:val="22"/>
        </w:rPr>
        <w:softHyphen/>
        <w:t>лики, проводить классификации, логические обоснова</w:t>
      </w:r>
      <w:r w:rsidRPr="00A13B4E">
        <w:rPr>
          <w:color w:val="333333"/>
          <w:sz w:val="22"/>
          <w:szCs w:val="22"/>
        </w:rPr>
        <w:softHyphen/>
        <w:t>ния;</w:t>
      </w:r>
    </w:p>
    <w:p w:rsidR="00AD103C" w:rsidRPr="00A13B4E" w:rsidRDefault="00AD103C" w:rsidP="00AD103C">
      <w:pPr>
        <w:shd w:val="clear" w:color="auto" w:fill="FFFFFF"/>
        <w:spacing w:after="0" w:line="240" w:lineRule="auto"/>
        <w:ind w:left="1080" w:right="10"/>
        <w:rPr>
          <w:rFonts w:ascii="Times New Roman" w:eastAsia="Calibri" w:hAnsi="Times New Roman" w:cs="Times New Roman"/>
        </w:rPr>
      </w:pPr>
      <w:r w:rsidRPr="00A13B4E">
        <w:rPr>
          <w:rFonts w:ascii="Times New Roman" w:hAnsi="Times New Roman" w:cs="Times New Roman"/>
          <w:color w:val="333333"/>
        </w:rPr>
        <w:t>9) владение базовым понятийным аппаратом по основным разделам содержания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AD103C" w:rsidRPr="00A13B4E" w:rsidRDefault="00AD103C" w:rsidP="00AD103C">
      <w:pPr>
        <w:shd w:val="clear" w:color="auto" w:fill="FFFFFF"/>
        <w:spacing w:before="197" w:after="0" w:line="240" w:lineRule="auto"/>
        <w:ind w:left="360" w:right="10"/>
        <w:jc w:val="center"/>
        <w:rPr>
          <w:rFonts w:ascii="Times New Roman" w:eastAsia="Calibri" w:hAnsi="Times New Roman" w:cs="Times New Roman"/>
        </w:rPr>
      </w:pPr>
      <w:r w:rsidRPr="00A13B4E">
        <w:rPr>
          <w:rFonts w:ascii="Times New Roman" w:eastAsia="Calibri" w:hAnsi="Times New Roman" w:cs="Times New Roman"/>
          <w:b/>
          <w:bCs/>
          <w:color w:val="000000"/>
          <w:spacing w:val="-20"/>
        </w:rPr>
        <w:t>IV. СОДЕРЖАНИЕ ПРОГРАММЫ</w:t>
      </w:r>
    </w:p>
    <w:p w:rsidR="00AD103C" w:rsidRPr="00A13B4E" w:rsidRDefault="00AD103C" w:rsidP="00AD103C">
      <w:pPr>
        <w:pStyle w:val="a4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/>
          <w:i/>
        </w:rPr>
      </w:pPr>
      <w:r w:rsidRPr="00A13B4E">
        <w:rPr>
          <w:rFonts w:ascii="Times New Roman" w:hAnsi="Times New Roman" w:cs="Times New Roman"/>
          <w:b/>
          <w:bCs/>
          <w:i/>
        </w:rPr>
        <w:t>Неравенства.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Числовые неравенства и их свойства. Почленное сложение и умножение числовых неравенств. Линейные неравенства с одной переменной и их сис</w:t>
      </w:r>
      <w:r w:rsidRPr="00A13B4E">
        <w:rPr>
          <w:rFonts w:ascii="Times New Roman" w:hAnsi="Times New Roman" w:cs="Times New Roman"/>
        </w:rPr>
        <w:softHyphen/>
        <w:t>темы.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  <w:i/>
        </w:rPr>
        <w:t>Основная   цель</w:t>
      </w:r>
      <w:r w:rsidRPr="00A13B4E">
        <w:rPr>
          <w:rFonts w:ascii="Times New Roman" w:hAnsi="Times New Roman" w:cs="Times New Roman"/>
        </w:rPr>
        <w:t xml:space="preserve"> — ознакомить учащихся с применение: неравенств для оценки значений выражений, выработать умение решать линейные неравенства с одной переменной и их системы. 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неравенств, находить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 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В связи с решением линейных неравенств с одной переменно: дается понятие о числовых промежутках, вводятся соответствующие названия и обозначения. Рассмотрению систем неравенств одной переменной предшествует ознакомление учащихся с понятиями пересечения и объединения множеств.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При решении неравенств используются свойства равносильных неравенств,  которые разъясняются на конкретных примерах. Особое внимание следует уделить отработке умения решат простейшие неравенства вида </w:t>
      </w:r>
      <w:r w:rsidRPr="00A13B4E">
        <w:rPr>
          <w:rFonts w:ascii="Times New Roman" w:hAnsi="Times New Roman" w:cs="Times New Roman"/>
          <w:iCs/>
        </w:rPr>
        <w:t xml:space="preserve">ах&gt;b, ах&lt;b, </w:t>
      </w:r>
      <w:r w:rsidRPr="00A13B4E">
        <w:rPr>
          <w:rFonts w:ascii="Times New Roman" w:hAnsi="Times New Roman" w:cs="Times New Roman"/>
        </w:rPr>
        <w:t xml:space="preserve">остановившись специально на случае, когда </w:t>
      </w:r>
      <w:r w:rsidRPr="00A13B4E">
        <w:rPr>
          <w:rFonts w:ascii="Times New Roman" w:hAnsi="Times New Roman" w:cs="Times New Roman"/>
          <w:iCs/>
        </w:rPr>
        <w:t>а &lt;</w:t>
      </w:r>
      <w:r w:rsidRPr="00A13B4E">
        <w:rPr>
          <w:rFonts w:ascii="Times New Roman" w:hAnsi="Times New Roman" w:cs="Times New Roman"/>
        </w:rPr>
        <w:t>0.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AD103C" w:rsidRPr="00A13B4E" w:rsidRDefault="00AD103C" w:rsidP="00AD103C">
      <w:pPr>
        <w:pStyle w:val="a4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i/>
        </w:rPr>
      </w:pPr>
      <w:r w:rsidRPr="00A13B4E">
        <w:rPr>
          <w:rFonts w:ascii="Times New Roman" w:hAnsi="Times New Roman" w:cs="Times New Roman"/>
          <w:b/>
          <w:bCs/>
          <w:i/>
        </w:rPr>
        <w:t>Квадратичная функция.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Функция. Свойства функций. Квадратный трехчлен. Разложение квадратного трехчлена на множители. Функция </w:t>
      </w:r>
      <w:r w:rsidRPr="00A13B4E">
        <w:rPr>
          <w:rFonts w:ascii="Times New Roman" w:hAnsi="Times New Roman" w:cs="Times New Roman"/>
          <w:iCs/>
        </w:rPr>
        <w:t xml:space="preserve">у </w:t>
      </w:r>
      <w:r w:rsidRPr="00A13B4E">
        <w:rPr>
          <w:rFonts w:ascii="Times New Roman" w:hAnsi="Times New Roman" w:cs="Times New Roman"/>
        </w:rPr>
        <w:t xml:space="preserve">= </w:t>
      </w:r>
      <w:r w:rsidRPr="00A13B4E">
        <w:rPr>
          <w:rFonts w:ascii="Times New Roman" w:hAnsi="Times New Roman" w:cs="Times New Roman"/>
          <w:i/>
          <w:iCs/>
        </w:rPr>
        <w:t>a</w:t>
      </w:r>
      <w:r w:rsidRPr="00A13B4E">
        <w:rPr>
          <w:rFonts w:ascii="Times New Roman" w:hAnsi="Times New Roman" w:cs="Times New Roman"/>
          <w:iCs/>
        </w:rPr>
        <w:t>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 + bх + с, </w:t>
      </w:r>
      <w:r w:rsidRPr="00A13B4E">
        <w:rPr>
          <w:rFonts w:ascii="Times New Roman" w:hAnsi="Times New Roman" w:cs="Times New Roman"/>
        </w:rPr>
        <w:t>ее свойства и график. Степенная функция.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  <w:i/>
        </w:rPr>
        <w:t>Основная  цель</w:t>
      </w:r>
      <w:r w:rsidRPr="00A13B4E">
        <w:rPr>
          <w:rFonts w:ascii="Times New Roman" w:hAnsi="Times New Roman" w:cs="Times New Roman"/>
        </w:rPr>
        <w:t xml:space="preserve"> — расширить сведения о свойствах функций, ознакомить учащихся со свойствами и графиком квадратичной функции.</w:t>
      </w:r>
      <w:r w:rsidRPr="00A13B4E">
        <w:rPr>
          <w:rFonts w:ascii="Times New Roman" w:hAnsi="Times New Roman" w:cs="Times New Roman"/>
        </w:rPr>
        <w:tab/>
        <w:t>I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В начале темы систематизируются сведения о функциях. Повторяются основные понятия: функция, аргумент, область опре</w:t>
      </w:r>
      <w:r w:rsidRPr="00A13B4E">
        <w:rPr>
          <w:rFonts w:ascii="Times New Roman" w:hAnsi="Times New Roman" w:cs="Times New Roman"/>
        </w:rPr>
        <w:softHyphen/>
        <w:t>деления функции, график. Даются понятия о возрастании и убы</w:t>
      </w:r>
      <w:r w:rsidRPr="00A13B4E">
        <w:rPr>
          <w:rFonts w:ascii="Times New Roman" w:hAnsi="Times New Roman" w:cs="Times New Roman"/>
        </w:rPr>
        <w:softHyphen/>
        <w:t>вании   функции,   промежутках   знакопостоянства.   Тем   самым создается база для усвоения свойств квадратичной и степенной  функций, а также для дальнейшего углубления функциональных представлений при изучении курса алгебры и начал анализа.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Подготовительным шагом к изучению свойств квадратичной функции  является   также  рассмотрение  вопроса   о  квадратном трехчлене и его корнях, выделении квадрата двучлена из квадратного трехчлена, разложении квадратного трехчлена на множители.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lastRenderedPageBreak/>
        <w:t xml:space="preserve">Изучение квадратичной функции начинается с рассмотрения функции </w:t>
      </w:r>
      <w:r w:rsidRPr="00A13B4E">
        <w:rPr>
          <w:rFonts w:ascii="Times New Roman" w:hAnsi="Times New Roman" w:cs="Times New Roman"/>
          <w:iCs/>
        </w:rPr>
        <w:t>у = ах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, </w:t>
      </w:r>
      <w:r w:rsidRPr="00A13B4E">
        <w:rPr>
          <w:rFonts w:ascii="Times New Roman" w:hAnsi="Times New Roman" w:cs="Times New Roman"/>
        </w:rPr>
        <w:t xml:space="preserve">ее свойств и особенностей графика, а также других частных видов квадратичной функции — функций </w:t>
      </w:r>
      <w:r w:rsidRPr="00A13B4E">
        <w:rPr>
          <w:rFonts w:ascii="Times New Roman" w:hAnsi="Times New Roman" w:cs="Times New Roman"/>
          <w:iCs/>
        </w:rPr>
        <w:t>у = ах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 + b, у = а (х - m)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. </w:t>
      </w:r>
      <w:r w:rsidRPr="00A13B4E">
        <w:rPr>
          <w:rFonts w:ascii="Times New Roman" w:hAnsi="Times New Roman" w:cs="Times New Roman"/>
        </w:rPr>
        <w:t xml:space="preserve">Эти сведения используются при изучении свойств квадратичной функции общего вида. Важно, чтобы учащиеся поняли, что график функции </w:t>
      </w:r>
      <w:r w:rsidRPr="00A13B4E">
        <w:rPr>
          <w:rFonts w:ascii="Times New Roman" w:hAnsi="Times New Roman" w:cs="Times New Roman"/>
          <w:iCs/>
        </w:rPr>
        <w:t>у = ах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 + bх + с </w:t>
      </w:r>
      <w:r w:rsidRPr="00A13B4E">
        <w:rPr>
          <w:rFonts w:ascii="Times New Roman" w:hAnsi="Times New Roman" w:cs="Times New Roman"/>
        </w:rPr>
        <w:t xml:space="preserve">может быть получен из графика функции </w:t>
      </w:r>
      <w:r w:rsidRPr="00A13B4E">
        <w:rPr>
          <w:rFonts w:ascii="Times New Roman" w:hAnsi="Times New Roman" w:cs="Times New Roman"/>
          <w:iCs/>
        </w:rPr>
        <w:t>у = ах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</w:rPr>
        <w:t>с помощью двух па</w:t>
      </w:r>
      <w:r w:rsidRPr="00A13B4E">
        <w:rPr>
          <w:rFonts w:ascii="Times New Roman" w:hAnsi="Times New Roman" w:cs="Times New Roman"/>
        </w:rPr>
        <w:softHyphen/>
        <w:t xml:space="preserve">раллельных переносов. Приемы построения графика функции y = </w:t>
      </w:r>
      <w:r w:rsidRPr="00A13B4E">
        <w:rPr>
          <w:rFonts w:ascii="Times New Roman" w:hAnsi="Times New Roman" w:cs="Times New Roman"/>
          <w:iCs/>
        </w:rPr>
        <w:t>ах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 + bх + с </w:t>
      </w:r>
      <w:r w:rsidRPr="00A13B4E">
        <w:rPr>
          <w:rFonts w:ascii="Times New Roman" w:hAnsi="Times New Roman" w:cs="Times New Roman"/>
        </w:rPr>
        <w:t>отрабатываются на конкретных примерах. При этом особое внимание следует уделить формированию у учащих</w:t>
      </w:r>
      <w:r w:rsidRPr="00A13B4E">
        <w:rPr>
          <w:rFonts w:ascii="Times New Roman" w:hAnsi="Times New Roman" w:cs="Times New Roman"/>
        </w:rPr>
        <w:softHyphen/>
        <w:t>ся умения указывать координаты вершины параболы, ее ось симметрии, направление ветвей параболы.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При изучении этой темы дальнейшее развитие получает умение находить по графику промежутки возрастания и убывания функ</w:t>
      </w:r>
      <w:r w:rsidRPr="00A13B4E">
        <w:rPr>
          <w:rFonts w:ascii="Times New Roman" w:hAnsi="Times New Roman" w:cs="Times New Roman"/>
        </w:rPr>
        <w:softHyphen/>
        <w:t>ции, а также промежутки, в которых функция сохраняет знак.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Учащиеся знакомятся со свойствами степенной функции </w:t>
      </w:r>
      <w:r w:rsidRPr="00A13B4E">
        <w:rPr>
          <w:rFonts w:ascii="Times New Roman" w:hAnsi="Times New Roman" w:cs="Times New Roman"/>
          <w:iCs/>
        </w:rPr>
        <w:t>у = х</w:t>
      </w:r>
      <w:r w:rsidRPr="00A13B4E">
        <w:rPr>
          <w:rFonts w:ascii="Times New Roman" w:hAnsi="Times New Roman" w:cs="Times New Roman"/>
          <w:iCs/>
          <w:vertAlign w:val="superscript"/>
        </w:rPr>
        <w:t>п</w:t>
      </w:r>
      <w:r w:rsidRPr="00A13B4E">
        <w:rPr>
          <w:rFonts w:ascii="Times New Roman" w:hAnsi="Times New Roman" w:cs="Times New Roman"/>
        </w:rPr>
        <w:t xml:space="preserve">при четном и нечетном натуральном показателе </w:t>
      </w:r>
      <w:r w:rsidRPr="00A13B4E">
        <w:rPr>
          <w:rFonts w:ascii="Times New Roman" w:hAnsi="Times New Roman" w:cs="Times New Roman"/>
          <w:iCs/>
        </w:rPr>
        <w:t xml:space="preserve">п. </w:t>
      </w:r>
      <w:r w:rsidRPr="00A13B4E">
        <w:rPr>
          <w:rFonts w:ascii="Times New Roman" w:hAnsi="Times New Roman" w:cs="Times New Roman"/>
        </w:rPr>
        <w:t>Вводит</w:t>
      </w:r>
      <w:r w:rsidRPr="00A13B4E">
        <w:rPr>
          <w:rFonts w:ascii="Times New Roman" w:hAnsi="Times New Roman" w:cs="Times New Roman"/>
        </w:rPr>
        <w:softHyphen/>
        <w:t>ся понятие корня n-й степени. Они получают представление о нахождении значений корня с помощью калькулятора, причем выработка соответствующих умений не требуется.</w:t>
      </w:r>
    </w:p>
    <w:p w:rsidR="00AD103C" w:rsidRPr="00A13B4E" w:rsidRDefault="00AD103C" w:rsidP="00AD103C">
      <w:pPr>
        <w:pStyle w:val="a4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/>
          <w:i/>
        </w:rPr>
      </w:pPr>
      <w:r w:rsidRPr="00A13B4E">
        <w:rPr>
          <w:rFonts w:ascii="Times New Roman" w:hAnsi="Times New Roman" w:cs="Times New Roman"/>
          <w:b/>
          <w:bCs/>
          <w:i/>
        </w:rPr>
        <w:t>Неравенства с одной переменной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Целые уравнения. Дробные рациональные уравнения. Нера</w:t>
      </w:r>
      <w:r w:rsidRPr="00A13B4E">
        <w:rPr>
          <w:rFonts w:ascii="Times New Roman" w:hAnsi="Times New Roman" w:cs="Times New Roman"/>
        </w:rPr>
        <w:softHyphen/>
        <w:t>венства второй степени с одной переменной. Метод интервалов.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  <w:i/>
        </w:rPr>
        <w:t>Основная цель —</w:t>
      </w:r>
      <w:r w:rsidRPr="00A13B4E">
        <w:rPr>
          <w:rFonts w:ascii="Times New Roman" w:hAnsi="Times New Roman" w:cs="Times New Roman"/>
        </w:rPr>
        <w:t xml:space="preserve"> систематизировать и обобщить сведе</w:t>
      </w:r>
      <w:r w:rsidRPr="00A13B4E">
        <w:rPr>
          <w:rFonts w:ascii="Times New Roman" w:hAnsi="Times New Roman" w:cs="Times New Roman"/>
        </w:rPr>
        <w:softHyphen/>
        <w:t>ния о решении целых и дробных рациональных уравнений с од</w:t>
      </w:r>
      <w:r w:rsidRPr="00A13B4E">
        <w:rPr>
          <w:rFonts w:ascii="Times New Roman" w:hAnsi="Times New Roman" w:cs="Times New Roman"/>
        </w:rPr>
        <w:softHyphen/>
        <w:t xml:space="preserve">ной переменной, сформировать умение решать неравенства вида </w:t>
      </w:r>
      <w:r w:rsidRPr="00A13B4E">
        <w:rPr>
          <w:rFonts w:ascii="Times New Roman" w:hAnsi="Times New Roman" w:cs="Times New Roman"/>
          <w:iCs/>
        </w:rPr>
        <w:t>ах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 + bх + с &gt;</w:t>
      </w:r>
      <w:r w:rsidRPr="00A13B4E">
        <w:rPr>
          <w:rFonts w:ascii="Times New Roman" w:hAnsi="Times New Roman" w:cs="Times New Roman"/>
        </w:rPr>
        <w:t xml:space="preserve">0 или </w:t>
      </w:r>
      <w:r w:rsidRPr="00A13B4E">
        <w:rPr>
          <w:rFonts w:ascii="Times New Roman" w:hAnsi="Times New Roman" w:cs="Times New Roman"/>
          <w:iCs/>
        </w:rPr>
        <w:t>ах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 + bх + с &lt;</w:t>
      </w:r>
      <w:r w:rsidRPr="00A13B4E">
        <w:rPr>
          <w:rFonts w:ascii="Times New Roman" w:hAnsi="Times New Roman" w:cs="Times New Roman"/>
        </w:rPr>
        <w:t>0, где</w:t>
      </w:r>
      <w:r w:rsidRPr="00A13B4E">
        <w:rPr>
          <w:rFonts w:ascii="Times New Roman" w:hAnsi="Times New Roman" w:cs="Times New Roman"/>
          <w:iCs/>
        </w:rPr>
        <w:t xml:space="preserve">а ≠ </w:t>
      </w:r>
      <w:r w:rsidRPr="00A13B4E">
        <w:rPr>
          <w:rFonts w:ascii="Times New Roman" w:hAnsi="Times New Roman" w:cs="Times New Roman"/>
        </w:rPr>
        <w:t>0.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В этой теме завершается изучение рациональных уравнений с одной переменной. В связи с этим проводится некоторое обобще</w:t>
      </w:r>
      <w:r w:rsidRPr="00A13B4E">
        <w:rPr>
          <w:rFonts w:ascii="Times New Roman" w:hAnsi="Times New Roman" w:cs="Times New Roman"/>
        </w:rPr>
        <w:softHyphen/>
        <w:t>ние и углубление сведений об уравнениях. Вводятся понятия це</w:t>
      </w:r>
      <w:r w:rsidRPr="00A13B4E">
        <w:rPr>
          <w:rFonts w:ascii="Times New Roman" w:hAnsi="Times New Roman" w:cs="Times New Roman"/>
        </w:rPr>
        <w:softHyphen/>
        <w:t>лого рационального уравнения и его степени. Учащиеся знако</w:t>
      </w:r>
      <w:r w:rsidRPr="00A13B4E">
        <w:rPr>
          <w:rFonts w:ascii="Times New Roman" w:hAnsi="Times New Roman" w:cs="Times New Roman"/>
        </w:rPr>
        <w:softHyphen/>
        <w:t>мятся с решением уравнений третьей степени и четвертой степени с помощью разложения на множители и введения вспо</w:t>
      </w:r>
      <w:r w:rsidRPr="00A13B4E">
        <w:rPr>
          <w:rFonts w:ascii="Times New Roman" w:hAnsi="Times New Roman" w:cs="Times New Roman"/>
        </w:rPr>
        <w:softHyphen/>
        <w:t>могательной переменной. Метод решения уравнений путем введе</w:t>
      </w:r>
      <w:r w:rsidRPr="00A13B4E">
        <w:rPr>
          <w:rFonts w:ascii="Times New Roman" w:hAnsi="Times New Roman" w:cs="Times New Roman"/>
        </w:rPr>
        <w:softHyphen/>
        <w:t>ния вспомогательных переменных будет широко использоваться в дальнейшем при решении тригонометрических, логарифмиче</w:t>
      </w:r>
      <w:r w:rsidRPr="00A13B4E">
        <w:rPr>
          <w:rFonts w:ascii="Times New Roman" w:hAnsi="Times New Roman" w:cs="Times New Roman"/>
        </w:rPr>
        <w:softHyphen/>
        <w:t>ских и других видов уравнений.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Расширяются сведения о решении дробных рациональных уравнений. Учащиеся знакомятся с некоторыми специальными приемами решения таких уравнений.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Формирование умений решать неравенства вида </w:t>
      </w:r>
      <w:r w:rsidRPr="00A13B4E">
        <w:rPr>
          <w:rFonts w:ascii="Times New Roman" w:hAnsi="Times New Roman" w:cs="Times New Roman"/>
          <w:iCs/>
        </w:rPr>
        <w:t>ах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 + bх + + с &gt; 0 </w:t>
      </w:r>
      <w:r w:rsidRPr="00A13B4E">
        <w:rPr>
          <w:rFonts w:ascii="Times New Roman" w:hAnsi="Times New Roman" w:cs="Times New Roman"/>
        </w:rPr>
        <w:t xml:space="preserve">или </w:t>
      </w:r>
      <w:r w:rsidRPr="00A13B4E">
        <w:rPr>
          <w:rFonts w:ascii="Times New Roman" w:hAnsi="Times New Roman" w:cs="Times New Roman"/>
          <w:iCs/>
        </w:rPr>
        <w:t>ах</w:t>
      </w:r>
      <w:r w:rsidRPr="00A13B4E">
        <w:rPr>
          <w:rFonts w:ascii="Times New Roman" w:hAnsi="Times New Roman" w:cs="Times New Roman"/>
          <w:iCs/>
          <w:vertAlign w:val="superscript"/>
        </w:rPr>
        <w:t>2</w:t>
      </w:r>
      <w:r w:rsidRPr="00A13B4E">
        <w:rPr>
          <w:rFonts w:ascii="Times New Roman" w:hAnsi="Times New Roman" w:cs="Times New Roman"/>
          <w:iCs/>
        </w:rPr>
        <w:t xml:space="preserve"> + bх + с&lt;</w:t>
      </w:r>
      <w:r w:rsidRPr="00A13B4E">
        <w:rPr>
          <w:rFonts w:ascii="Times New Roman" w:hAnsi="Times New Roman" w:cs="Times New Roman"/>
        </w:rPr>
        <w:t xml:space="preserve">О, где </w:t>
      </w:r>
      <w:r w:rsidRPr="00A13B4E">
        <w:rPr>
          <w:rFonts w:ascii="Times New Roman" w:hAnsi="Times New Roman" w:cs="Times New Roman"/>
          <w:iCs/>
        </w:rPr>
        <w:t xml:space="preserve">а ≠ 0 </w:t>
      </w:r>
      <w:r w:rsidRPr="00A13B4E">
        <w:rPr>
          <w:rFonts w:ascii="Times New Roman" w:hAnsi="Times New Roman" w:cs="Times New Roman"/>
        </w:rPr>
        <w:t>, осуществляется с опорой на сведения о графике квадратичной функции.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Учащиеся знакомятся с методом интервалов, с помощью ко</w:t>
      </w:r>
      <w:r w:rsidRPr="00A13B4E">
        <w:rPr>
          <w:rFonts w:ascii="Times New Roman" w:hAnsi="Times New Roman" w:cs="Times New Roman"/>
        </w:rPr>
        <w:softHyphen/>
        <w:t>торого решаются несложные рациональные неравенства.</w:t>
      </w:r>
    </w:p>
    <w:p w:rsidR="00AD103C" w:rsidRPr="00A13B4E" w:rsidRDefault="00AD103C" w:rsidP="00AD103C">
      <w:pPr>
        <w:pStyle w:val="a4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i/>
        </w:rPr>
      </w:pPr>
      <w:r w:rsidRPr="00A13B4E">
        <w:rPr>
          <w:rFonts w:ascii="Times New Roman" w:hAnsi="Times New Roman" w:cs="Times New Roman"/>
          <w:b/>
          <w:bCs/>
          <w:i/>
        </w:rPr>
        <w:t>Неравенства с двумя переменными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         Уравнение с двумя переменными и его график. Системы урав</w:t>
      </w:r>
      <w:r w:rsidRPr="00A13B4E">
        <w:rPr>
          <w:rFonts w:ascii="Times New Roman" w:hAnsi="Times New Roman" w:cs="Times New Roman"/>
        </w:rPr>
        <w:softHyphen/>
        <w:t>нений второй степени. Решение задач с помощью систем уравнений второй степени. Неравенства с двумя переменными и их системы.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  <w:i/>
        </w:rPr>
        <w:t>Основная цель</w:t>
      </w:r>
      <w:r w:rsidRPr="00A13B4E">
        <w:rPr>
          <w:rFonts w:ascii="Times New Roman" w:hAnsi="Times New Roman" w:cs="Times New Roman"/>
        </w:rPr>
        <w:t xml:space="preserve"> — выработать умение решать простейшие системы, содержащие уравнение второй степени с двумя перемен</w:t>
      </w:r>
      <w:r w:rsidRPr="00A13B4E">
        <w:rPr>
          <w:rFonts w:ascii="Times New Roman" w:hAnsi="Times New Roman" w:cs="Times New Roman"/>
        </w:rPr>
        <w:softHyphen/>
        <w:t>ными, и текстовые задачи с помощью составления таких систем.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В данной теме завершается изучение систем уравнений с дву</w:t>
      </w:r>
      <w:r w:rsidRPr="00A13B4E">
        <w:rPr>
          <w:rFonts w:ascii="Times New Roman" w:hAnsi="Times New Roman" w:cs="Times New Roman"/>
        </w:rPr>
        <w:softHyphen/>
        <w:t>мя переменными. Основное внимание уделяется системам, в ко</w:t>
      </w:r>
      <w:r w:rsidRPr="00A13B4E">
        <w:rPr>
          <w:rFonts w:ascii="Times New Roman" w:hAnsi="Times New Roman" w:cs="Times New Roman"/>
        </w:rPr>
        <w:softHyphen/>
        <w:t>торых одно из уравнений первой степени, а другое второй.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Из</w:t>
      </w:r>
      <w:r w:rsidRPr="00A13B4E">
        <w:rPr>
          <w:rFonts w:ascii="Times New Roman" w:hAnsi="Times New Roman" w:cs="Times New Roman"/>
        </w:rPr>
        <w:softHyphen/>
        <w:t>вестный учащимся способ подстановки находит здесь дальнейшее применение и позволяет сводить решение таких систем к решению квадратного уравнения.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lastRenderedPageBreak/>
        <w:t>Ознакомление учащихся с примерами систем уравнений с двумя переменными, в которых оба уравнения второй степени, должно осуществляться с достаточной осторожностью и ограничиваться простейшими примерами.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Привлечение известных учащимся графиков позволяет привести примеры графического решения систем уравнений. С помо</w:t>
      </w:r>
      <w:r w:rsidRPr="00A13B4E">
        <w:rPr>
          <w:rFonts w:ascii="Times New Roman" w:hAnsi="Times New Roman" w:cs="Times New Roman"/>
        </w:rPr>
        <w:softHyphen/>
        <w:t>щью графических представлений можно наглядно показать учащимся, что системы двух уравнений с двумя переменными: второй степени могут иметь одно, два, три, четыре решения или не иметь решений.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Разработанный математический аппарат позволяет существенно расширить класс содержательных текстовых задач, решаемых с помощью систем уравнений.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Изучение темы завершается введением понятий неравенства двумя переменными и системы неравенств с двумя переменными. Сведения о графиках уравнений с двумя переменными используются при иллюстрации множеств решений некоторых простейших неравенств с двумя переменными и их систем.</w:t>
      </w:r>
    </w:p>
    <w:p w:rsidR="00AD103C" w:rsidRPr="00A13B4E" w:rsidRDefault="00AD103C" w:rsidP="00AD103C">
      <w:pPr>
        <w:pStyle w:val="a4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/>
          <w:i/>
        </w:rPr>
      </w:pPr>
      <w:r w:rsidRPr="00A13B4E">
        <w:rPr>
          <w:rFonts w:ascii="Times New Roman" w:hAnsi="Times New Roman" w:cs="Times New Roman"/>
          <w:b/>
          <w:i/>
        </w:rPr>
        <w:t>Элементы прикладной математики.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       Математическое моделирование. Процентные расчеты. Приближенные вычисления. Основные правила комбинаторики. Относительная частота и вероятность случайного события. Классическое определение вероятности. Начальные сведения о статистике.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  <w:i/>
        </w:rPr>
        <w:t>Основная цель —</w:t>
      </w:r>
      <w:r w:rsidRPr="00A13B4E">
        <w:rPr>
          <w:rFonts w:ascii="Times New Roman" w:hAnsi="Times New Roman" w:cs="Times New Roman"/>
        </w:rPr>
        <w:t xml:space="preserve"> ознакомить учащихся с понятиями пе</w:t>
      </w:r>
      <w:r w:rsidRPr="00A13B4E">
        <w:rPr>
          <w:rFonts w:ascii="Times New Roman" w:hAnsi="Times New Roman" w:cs="Times New Roman"/>
        </w:rPr>
        <w:softHyphen/>
        <w:t>рестановки, размещения, сочетания и соответствующими форму</w:t>
      </w:r>
      <w:r w:rsidRPr="00A13B4E">
        <w:rPr>
          <w:rFonts w:ascii="Times New Roman" w:hAnsi="Times New Roman" w:cs="Times New Roman"/>
        </w:rPr>
        <w:softHyphen/>
        <w:t>лами для подсчета их числа; ввести понятия относительной час</w:t>
      </w:r>
      <w:r w:rsidRPr="00A13B4E">
        <w:rPr>
          <w:rFonts w:ascii="Times New Roman" w:hAnsi="Times New Roman" w:cs="Times New Roman"/>
        </w:rPr>
        <w:softHyphen/>
        <w:t>тоты и вероятности случайного события.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Изучение темы начинается с решения задач, в которых требу</w:t>
      </w:r>
      <w:r w:rsidRPr="00A13B4E">
        <w:rPr>
          <w:rFonts w:ascii="Times New Roman" w:hAnsi="Times New Roman" w:cs="Times New Roman"/>
        </w:rPr>
        <w:softHyphen/>
        <w:t>ется составить те или иные комбинации элементов и подсчитать их число. Разъясняется комбинаторное правило умножения, ко</w:t>
      </w:r>
      <w:r w:rsidRPr="00A13B4E">
        <w:rPr>
          <w:rFonts w:ascii="Times New Roman" w:hAnsi="Times New Roman" w:cs="Times New Roman"/>
        </w:rPr>
        <w:softHyphen/>
        <w:t>торое используется в дальнейшем при выводе формул для подсче</w:t>
      </w:r>
      <w:r w:rsidRPr="00A13B4E">
        <w:rPr>
          <w:rFonts w:ascii="Times New Roman" w:hAnsi="Times New Roman" w:cs="Times New Roman"/>
        </w:rPr>
        <w:softHyphen/>
        <w:t>та числа перестановок, размещений и сочетаний.  При изучении данного материала необходимо обратить внима</w:t>
      </w:r>
      <w:r w:rsidRPr="00A13B4E">
        <w:rPr>
          <w:rFonts w:ascii="Times New Roman" w:hAnsi="Times New Roman" w:cs="Times New Roman"/>
        </w:rPr>
        <w:softHyphen/>
        <w:t>ние учащихся на различие понятий «размещение» и «сочета</w:t>
      </w:r>
      <w:r w:rsidRPr="00A13B4E">
        <w:rPr>
          <w:rFonts w:ascii="Times New Roman" w:hAnsi="Times New Roman" w:cs="Times New Roman"/>
        </w:rPr>
        <w:softHyphen/>
        <w:t>ние», сформировать у них умение определять, о каком виде ком</w:t>
      </w:r>
      <w:r w:rsidRPr="00A13B4E">
        <w:rPr>
          <w:rFonts w:ascii="Times New Roman" w:hAnsi="Times New Roman" w:cs="Times New Roman"/>
        </w:rPr>
        <w:softHyphen/>
        <w:t>бинаций идет речь в задаче.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В данной теме учащиеся знакомятся с начальными сведениями из теории вероятностей. Вводится понятие «случайное собы</w:t>
      </w:r>
      <w:r w:rsidRPr="00A13B4E">
        <w:rPr>
          <w:rFonts w:ascii="Times New Roman" w:hAnsi="Times New Roman" w:cs="Times New Roman"/>
        </w:rPr>
        <w:softHyphen/>
        <w:t>тие», «относительная частота», «вероятность случайного собы</w:t>
      </w:r>
      <w:r w:rsidRPr="00A13B4E">
        <w:rPr>
          <w:rFonts w:ascii="Times New Roman" w:hAnsi="Times New Roman" w:cs="Times New Roman"/>
        </w:rPr>
        <w:softHyphen/>
        <w:t>тия». Рассматриваются статистический и классический подходы к определению вероятности случайного события. Важно обратить внимание учащихся на то, что классическое определение вероят</w:t>
      </w:r>
      <w:r w:rsidRPr="00A13B4E">
        <w:rPr>
          <w:rFonts w:ascii="Times New Roman" w:hAnsi="Times New Roman" w:cs="Times New Roman"/>
        </w:rPr>
        <w:softHyphen/>
        <w:t>ности можно применять только к таким моделям реальных собы</w:t>
      </w:r>
      <w:r w:rsidRPr="00A13B4E">
        <w:rPr>
          <w:rFonts w:ascii="Times New Roman" w:hAnsi="Times New Roman" w:cs="Times New Roman"/>
        </w:rPr>
        <w:softHyphen/>
        <w:t>тий, в которых все исходы являются равновозможными.</w:t>
      </w:r>
    </w:p>
    <w:p w:rsidR="00AD103C" w:rsidRPr="00A13B4E" w:rsidRDefault="00AD103C" w:rsidP="00AD103C">
      <w:pPr>
        <w:pStyle w:val="a4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/>
          <w:i/>
        </w:rPr>
      </w:pPr>
      <w:r w:rsidRPr="00A13B4E">
        <w:rPr>
          <w:rFonts w:ascii="Times New Roman" w:hAnsi="Times New Roman" w:cs="Times New Roman"/>
          <w:b/>
          <w:bCs/>
          <w:i/>
        </w:rPr>
        <w:t>Числовые последовательности.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Числовые последовательности. Арифметическая и геометрическая прогрессии. Формулы </w:t>
      </w:r>
      <w:r w:rsidRPr="00A13B4E">
        <w:rPr>
          <w:rFonts w:ascii="Times New Roman" w:hAnsi="Times New Roman" w:cs="Times New Roman"/>
          <w:iCs/>
        </w:rPr>
        <w:t>п-го</w:t>
      </w:r>
      <w:r w:rsidRPr="00A13B4E">
        <w:rPr>
          <w:rFonts w:ascii="Times New Roman" w:hAnsi="Times New Roman" w:cs="Times New Roman"/>
        </w:rPr>
        <w:t>члена и суммы первых n членов прогрессии. Бесконечно убывающая геометрическая прогрессия.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  <w:i/>
        </w:rPr>
        <w:t xml:space="preserve">Основная цель </w:t>
      </w:r>
      <w:r w:rsidRPr="00A13B4E">
        <w:rPr>
          <w:rFonts w:ascii="Times New Roman" w:hAnsi="Times New Roman" w:cs="Times New Roman"/>
        </w:rPr>
        <w:t>— дать понятия об арифметической и геометрической прогрессиях как числовых последовательностях особого вида.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При изучении темы вводится понятие последовательности, разъясняется смысл термина «n-й член последовательности», вырабатывается умение использовать индексное обозначение. Эти сведения носят вспомогательный характер и используются для изучения арифметической и геометрической прогрессий.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Работа с формулами n-го члена и суммы первых га членов прогрессий, помимо своего основного назначения, позволяет неоднократно возвращаться к вычислениям, тождественным преобразованиям, решению уравнений, неравенств, систем.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Рассматриваются  характеристические  свойства арифметической   и   геометрической   прогрессий,   что   позволяет   расширить круг предлагаемых задач.</w:t>
      </w:r>
    </w:p>
    <w:p w:rsidR="00AD103C" w:rsidRPr="00A13B4E" w:rsidRDefault="00AD103C" w:rsidP="00AD103C">
      <w:pPr>
        <w:ind w:firstLine="708"/>
        <w:jc w:val="center"/>
        <w:rPr>
          <w:rFonts w:ascii="Times New Roman" w:hAnsi="Times New Roman" w:cs="Times New Roman"/>
          <w:b/>
          <w:i/>
        </w:rPr>
      </w:pPr>
      <w:r w:rsidRPr="00A13B4E">
        <w:rPr>
          <w:rFonts w:ascii="Times New Roman" w:hAnsi="Times New Roman" w:cs="Times New Roman"/>
          <w:b/>
          <w:i/>
        </w:rPr>
        <w:lastRenderedPageBreak/>
        <w:t>7. Алгебра в историческом развитии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 xml:space="preserve">Зарождение алгебры, книга о восстановлении и противопоставлении Мухаммеда аль-Хорезми. История формирования математического языка. История развития понятия функции. </w:t>
      </w:r>
    </w:p>
    <w:p w:rsidR="00AD103C" w:rsidRPr="00A13B4E" w:rsidRDefault="00AD103C" w:rsidP="00AD103C">
      <w:pPr>
        <w:ind w:firstLine="708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Л.Ф. Магницкий. П.Л. Чебышев. Н.И. Лобачевский. В.Я. Буняковский. А.Н. Колмогоров. Ф. Виет. П. Ферма. Р. Декарт. Н. Тарталья. Д. Кардано. Н. Абель. Б. Паскаль. Л. Пизанский. К. Гаусс.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hAnsi="Times New Roman" w:cs="Times New Roman"/>
          <w:b/>
          <w:bCs/>
          <w:i/>
          <w:iCs/>
          <w:color w:val="333333"/>
        </w:rPr>
        <w:t xml:space="preserve"> </w:t>
      </w:r>
      <w:r w:rsidRPr="00A13B4E">
        <w:rPr>
          <w:rFonts w:ascii="Times New Roman" w:hAnsi="Times New Roman" w:cs="Times New Roman"/>
          <w:b/>
          <w:bCs/>
          <w:i/>
          <w:iCs/>
          <w:color w:val="333333"/>
        </w:rPr>
        <w:tab/>
        <w:t xml:space="preserve">V. </w:t>
      </w:r>
      <w:r w:rsidRPr="00A13B4E">
        <w:rPr>
          <w:rFonts w:ascii="Times New Roman" w:eastAsia="Calibri" w:hAnsi="Times New Roman" w:cs="Times New Roman"/>
          <w:b/>
          <w:color w:val="000000"/>
        </w:rPr>
        <w:t>ОЦЕНКА УСТНЫХ ОТВЕТОВ ОБУЧАЮЩИХСЯ ПО МАТЕМАТИКЕ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 </w:t>
      </w:r>
      <w:r w:rsidRPr="00A13B4E">
        <w:rPr>
          <w:rFonts w:ascii="Times New Roman" w:eastAsia="Calibri" w:hAnsi="Times New Roman" w:cs="Times New Roman"/>
          <w:b/>
          <w:color w:val="000000"/>
        </w:rPr>
        <w:t>Ответ оценивается отметкой «5», если ученик:</w:t>
      </w:r>
    </w:p>
    <w:p w:rsidR="00AD103C" w:rsidRPr="00A13B4E" w:rsidRDefault="00AD103C" w:rsidP="00AD103C">
      <w:pPr>
        <w:pStyle w:val="a4"/>
        <w:numPr>
          <w:ilvl w:val="0"/>
          <w:numId w:val="31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полно раскрыл содержание материала в объеме, предусмотрен</w:t>
      </w:r>
      <w:r w:rsidRPr="00A13B4E">
        <w:rPr>
          <w:rFonts w:ascii="Times New Roman" w:eastAsia="Calibri" w:hAnsi="Times New Roman" w:cs="Times New Roman"/>
          <w:color w:val="000000"/>
        </w:rPr>
        <w:softHyphen/>
        <w:t>ном программой и учебником;</w:t>
      </w:r>
    </w:p>
    <w:p w:rsidR="00AD103C" w:rsidRPr="00A13B4E" w:rsidRDefault="00AD103C" w:rsidP="00AD103C">
      <w:pPr>
        <w:pStyle w:val="a4"/>
        <w:numPr>
          <w:ilvl w:val="0"/>
          <w:numId w:val="31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изложил материал грамотным языком в определенной логиче</w:t>
      </w:r>
      <w:r w:rsidRPr="00A13B4E">
        <w:rPr>
          <w:rFonts w:ascii="Times New Roman" w:eastAsia="Calibri" w:hAnsi="Times New Roman" w:cs="Times New Roman"/>
          <w:color w:val="000000"/>
        </w:rPr>
        <w:softHyphen/>
        <w:t>ской последовательности, точно используя математическую термино</w:t>
      </w:r>
      <w:r w:rsidRPr="00A13B4E">
        <w:rPr>
          <w:rFonts w:ascii="Times New Roman" w:eastAsia="Calibri" w:hAnsi="Times New Roman" w:cs="Times New Roman"/>
          <w:color w:val="000000"/>
        </w:rPr>
        <w:softHyphen/>
        <w:t>логию и символику;</w:t>
      </w:r>
    </w:p>
    <w:p w:rsidR="00AD103C" w:rsidRPr="00A13B4E" w:rsidRDefault="00AD103C" w:rsidP="00AD103C">
      <w:pPr>
        <w:pStyle w:val="a4"/>
        <w:numPr>
          <w:ilvl w:val="0"/>
          <w:numId w:val="31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правильно выполнил рисунки, чертежи, графики, сопутствующие ответу;</w:t>
      </w:r>
    </w:p>
    <w:p w:rsidR="00AD103C" w:rsidRPr="00A13B4E" w:rsidRDefault="00AD103C" w:rsidP="00AD103C">
      <w:pPr>
        <w:pStyle w:val="a4"/>
        <w:numPr>
          <w:ilvl w:val="0"/>
          <w:numId w:val="31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показал умение иллюстрировать теоретические положения конк</w:t>
      </w:r>
      <w:r w:rsidRPr="00A13B4E">
        <w:rPr>
          <w:rFonts w:ascii="Times New Roman" w:eastAsia="Calibri" w:hAnsi="Times New Roman" w:cs="Times New Roman"/>
          <w:color w:val="000000"/>
        </w:rPr>
        <w:softHyphen/>
        <w:t>ретными примерами, применять их в новой ситуации при выполне</w:t>
      </w:r>
      <w:r w:rsidRPr="00A13B4E">
        <w:rPr>
          <w:rFonts w:ascii="Times New Roman" w:eastAsia="Calibri" w:hAnsi="Times New Roman" w:cs="Times New Roman"/>
          <w:color w:val="000000"/>
        </w:rPr>
        <w:softHyphen/>
        <w:t>нии практического задания;</w:t>
      </w:r>
    </w:p>
    <w:p w:rsidR="00AD103C" w:rsidRPr="00A13B4E" w:rsidRDefault="00AD103C" w:rsidP="00AD103C">
      <w:pPr>
        <w:pStyle w:val="a4"/>
        <w:numPr>
          <w:ilvl w:val="0"/>
          <w:numId w:val="31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продемонстрировал усвоение ранее изученных сопутствующих вопросов, сформированность и устойчивость используемых при от</w:t>
      </w:r>
      <w:r w:rsidRPr="00A13B4E">
        <w:rPr>
          <w:rFonts w:ascii="Times New Roman" w:eastAsia="Calibri" w:hAnsi="Times New Roman" w:cs="Times New Roman"/>
          <w:color w:val="000000"/>
        </w:rPr>
        <w:softHyphen/>
        <w:t>работке умений и навыков;</w:t>
      </w:r>
    </w:p>
    <w:p w:rsidR="00AD103C" w:rsidRPr="00A13B4E" w:rsidRDefault="00AD103C" w:rsidP="00AD103C">
      <w:pPr>
        <w:pStyle w:val="a4"/>
        <w:numPr>
          <w:ilvl w:val="0"/>
          <w:numId w:val="31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b/>
          <w:color w:val="000000"/>
        </w:rPr>
        <w:t>Ответ оценивается отметкой «4», если он удовлетворяет в основном требованиям на оценку «5», но при этом имеет один из недостатков:</w:t>
      </w:r>
    </w:p>
    <w:p w:rsidR="00AD103C" w:rsidRPr="00A13B4E" w:rsidRDefault="00AD103C" w:rsidP="00AD103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в изложении допущены небольшие пробелы, не исказившие математическое содержание ответа;</w:t>
      </w:r>
    </w:p>
    <w:p w:rsidR="00AD103C" w:rsidRPr="00A13B4E" w:rsidRDefault="00AD103C" w:rsidP="00AD103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допущены один – два недочета при освещении основного содержания ответа, исправленные по замечанию учителя;</w:t>
      </w:r>
    </w:p>
    <w:p w:rsidR="00AD103C" w:rsidRPr="00A13B4E" w:rsidRDefault="00AD103C" w:rsidP="00AD103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 </w:t>
      </w:r>
      <w:r w:rsidRPr="00A13B4E">
        <w:rPr>
          <w:rFonts w:ascii="Times New Roman" w:eastAsia="Calibri" w:hAnsi="Times New Roman" w:cs="Times New Roman"/>
          <w:b/>
          <w:color w:val="000000"/>
        </w:rPr>
        <w:t xml:space="preserve">Отметка «3» ставится в следующих случаях: </w:t>
      </w:r>
    </w:p>
    <w:p w:rsidR="00AD103C" w:rsidRPr="00A13B4E" w:rsidRDefault="00AD103C" w:rsidP="00AD103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обучающихся»);</w:t>
      </w:r>
    </w:p>
    <w:p w:rsidR="00AD103C" w:rsidRPr="00A13B4E" w:rsidRDefault="00AD103C" w:rsidP="00AD103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AD103C" w:rsidRPr="00A13B4E" w:rsidRDefault="00AD103C" w:rsidP="00AD103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AD103C" w:rsidRPr="00A13B4E" w:rsidRDefault="00AD103C" w:rsidP="00AD103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при знании теоретического материала выявлена недостаточная сформированность основных умений и навыков.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b/>
          <w:color w:val="000000"/>
        </w:rPr>
        <w:t> Отметка «2» ставится в следующих случаях:</w:t>
      </w:r>
    </w:p>
    <w:p w:rsidR="00AD103C" w:rsidRPr="00A13B4E" w:rsidRDefault="00AD103C" w:rsidP="00AD103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 раскрыто основное содержание учебного материала;</w:t>
      </w:r>
    </w:p>
    <w:p w:rsidR="00AD103C" w:rsidRPr="00A13B4E" w:rsidRDefault="00AD103C" w:rsidP="00AD103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обнаружено незнание или непонимание учеником большей или наиболее важной части учебного материала;</w:t>
      </w:r>
    </w:p>
    <w:p w:rsidR="00AD103C" w:rsidRPr="00A13B4E" w:rsidRDefault="00AD103C" w:rsidP="00AD103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 </w:t>
      </w:r>
      <w:r w:rsidRPr="00A13B4E">
        <w:rPr>
          <w:rFonts w:ascii="Times New Roman" w:eastAsia="Calibri" w:hAnsi="Times New Roman" w:cs="Times New Roman"/>
          <w:b/>
          <w:color w:val="000000"/>
        </w:rPr>
        <w:t>Отметка «1» ставится, если:</w:t>
      </w:r>
    </w:p>
    <w:p w:rsidR="00AD103C" w:rsidRPr="00A13B4E" w:rsidRDefault="00AD103C" w:rsidP="00AD103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lastRenderedPageBreak/>
        <w:t>ученик обнаружил полное незнание и непонимание изучаемого учебного материала или не смог ответить ни на один из по</w:t>
      </w:r>
      <w:r w:rsidRPr="00A13B4E">
        <w:rPr>
          <w:rFonts w:ascii="Times New Roman" w:eastAsia="Calibri" w:hAnsi="Times New Roman" w:cs="Times New Roman"/>
          <w:color w:val="000000"/>
        </w:rPr>
        <w:softHyphen/>
        <w:t>ставленных вопросов по изучаемому материалу.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 </w:t>
      </w:r>
      <w:r w:rsidRPr="00A13B4E">
        <w:rPr>
          <w:rFonts w:ascii="Times New Roman" w:eastAsia="Calibri" w:hAnsi="Times New Roman" w:cs="Times New Roman"/>
          <w:b/>
          <w:color w:val="000000"/>
        </w:rPr>
        <w:t>ОЦЕНКА  ПИСЬМЕННЫХ  КОНТРОЛЬНЫХ  РАБОТ  ОБУЧАЮЩИХСЯ  ПО  МАТЕМАТИКЕ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b/>
          <w:color w:val="000000"/>
        </w:rPr>
        <w:t xml:space="preserve">Отметка «5» ставится, если: </w:t>
      </w:r>
    </w:p>
    <w:p w:rsidR="00AD103C" w:rsidRPr="00A13B4E" w:rsidRDefault="00AD103C" w:rsidP="00AD103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работа выполнена полностью;</w:t>
      </w:r>
    </w:p>
    <w:p w:rsidR="00AD103C" w:rsidRPr="00A13B4E" w:rsidRDefault="00AD103C" w:rsidP="00AD103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 xml:space="preserve">в логических  рассуждениях и обосновании решения нет пробелов и ошибок;  </w:t>
      </w:r>
    </w:p>
    <w:p w:rsidR="00AD103C" w:rsidRPr="00A13B4E" w:rsidRDefault="00AD103C" w:rsidP="00AD103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в решении нет математических ошибок (возможна одна неточность, описка, не являющаяся следствием незнания или непо</w:t>
      </w:r>
      <w:r w:rsidRPr="00A13B4E">
        <w:rPr>
          <w:rFonts w:ascii="Times New Roman" w:eastAsia="Calibri" w:hAnsi="Times New Roman" w:cs="Times New Roman"/>
          <w:color w:val="000000"/>
        </w:rPr>
        <w:softHyphen/>
        <w:t>нимания учебного материала).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b/>
          <w:color w:val="000000"/>
        </w:rPr>
        <w:t>Отметка «4» ставится, если:</w:t>
      </w:r>
    </w:p>
    <w:p w:rsidR="00AD103C" w:rsidRPr="00A13B4E" w:rsidRDefault="00AD103C" w:rsidP="00AD10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AD103C" w:rsidRPr="00A13B4E" w:rsidRDefault="00AD103C" w:rsidP="00AD103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допущена одна ошибка или два-три недочета в выкладках, ри</w:t>
      </w:r>
      <w:r w:rsidRPr="00A13B4E">
        <w:rPr>
          <w:rFonts w:ascii="Times New Roman" w:eastAsia="Calibri" w:hAnsi="Times New Roman" w:cs="Times New Roman"/>
          <w:color w:val="000000"/>
        </w:rPr>
        <w:softHyphen/>
        <w:t>сунках, чертежах или графиках (если эти виды работы не являлись специальным объектом проверки).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 </w:t>
      </w:r>
      <w:r w:rsidRPr="00A13B4E">
        <w:rPr>
          <w:rFonts w:ascii="Times New Roman" w:eastAsia="Calibri" w:hAnsi="Times New Roman" w:cs="Times New Roman"/>
          <w:b/>
          <w:color w:val="000000"/>
        </w:rPr>
        <w:t>Отметка «3» ставится, если: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допущены более одной ошибки или более двух-трех недоче</w:t>
      </w:r>
      <w:r w:rsidRPr="00A13B4E">
        <w:rPr>
          <w:rFonts w:ascii="Times New Roman" w:eastAsia="Calibri" w:hAnsi="Times New Roman" w:cs="Times New Roman"/>
          <w:color w:val="000000"/>
        </w:rPr>
        <w:softHyphen/>
        <w:t>тов в выкладках, чертежах или графиках, но учащийся владеет обязательными умениями по проверяемой теме.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 </w:t>
      </w:r>
      <w:r w:rsidRPr="00A13B4E">
        <w:rPr>
          <w:rFonts w:ascii="Times New Roman" w:eastAsia="Calibri" w:hAnsi="Times New Roman" w:cs="Times New Roman"/>
          <w:b/>
          <w:color w:val="000000"/>
        </w:rPr>
        <w:t>Отметка «2» ставится, если: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допущены существенные ошибки, показавшие, что учащийся не владеет обязательными умениями по данной теме в полной мере.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b/>
          <w:color w:val="000000"/>
        </w:rPr>
        <w:t>Отметка «1» ставится, если: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b/>
          <w:color w:val="000000"/>
        </w:rPr>
        <w:t>ОБЩАЯ  КЛАССИФИКАЦИЯ  ОШИБОК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b/>
          <w:color w:val="000000"/>
        </w:rPr>
        <w:t>Грубыми считаются ошибки: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незнание наименований единиц измерения;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неумение выделить в ответе главное;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неумение применять знания, алгоритмы для решения задач;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неумение делать выводы и обобщения;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неумение читать и строить графики;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потеря корня или сохранение постороннего корня;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отбрасывание без объяснений одного из них;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равнозначные им ошибки;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вычислительные ошибки, если они не являются опиской;</w:t>
      </w:r>
    </w:p>
    <w:p w:rsidR="00AD103C" w:rsidRPr="00A13B4E" w:rsidRDefault="00AD103C" w:rsidP="00AD103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логические ошибки.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 </w:t>
      </w:r>
      <w:r w:rsidRPr="00A13B4E">
        <w:rPr>
          <w:rFonts w:ascii="Times New Roman" w:eastAsia="Calibri" w:hAnsi="Times New Roman" w:cs="Times New Roman"/>
          <w:b/>
          <w:color w:val="000000"/>
        </w:rPr>
        <w:t>К негрубым ошибкам следует отнести:</w:t>
      </w:r>
    </w:p>
    <w:p w:rsidR="00AD103C" w:rsidRPr="00A13B4E" w:rsidRDefault="00AD103C" w:rsidP="00AD103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lastRenderedPageBreak/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AD103C" w:rsidRPr="00A13B4E" w:rsidRDefault="00AD103C" w:rsidP="00AD103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неточность графика;</w:t>
      </w:r>
    </w:p>
    <w:p w:rsidR="00AD103C" w:rsidRPr="00A13B4E" w:rsidRDefault="00AD103C" w:rsidP="00AD103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AD103C" w:rsidRPr="00A13B4E" w:rsidRDefault="00AD103C" w:rsidP="00AD103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нерациональные методы работы со справочной и другой литературой;</w:t>
      </w:r>
    </w:p>
    <w:p w:rsidR="00AD103C" w:rsidRPr="00A13B4E" w:rsidRDefault="00AD103C" w:rsidP="00AD103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неумение решать задачи, выполнять задания в общем виде.</w:t>
      </w:r>
    </w:p>
    <w:p w:rsidR="00AD103C" w:rsidRPr="00A13B4E" w:rsidRDefault="00AD103C" w:rsidP="00AD103C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color w:val="000000"/>
        </w:rPr>
      </w:pPr>
      <w:r w:rsidRPr="00A13B4E">
        <w:rPr>
          <w:rFonts w:ascii="Times New Roman" w:eastAsia="Calibri" w:hAnsi="Times New Roman" w:cs="Times New Roman"/>
          <w:b/>
          <w:color w:val="000000"/>
        </w:rPr>
        <w:t>Недочетами являются:</w:t>
      </w:r>
    </w:p>
    <w:p w:rsidR="00AD103C" w:rsidRPr="00A13B4E" w:rsidRDefault="00AD103C" w:rsidP="00AD103C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A13B4E">
        <w:rPr>
          <w:rFonts w:ascii="Times New Roman" w:eastAsia="Calibri" w:hAnsi="Times New Roman" w:cs="Times New Roman"/>
          <w:color w:val="000000"/>
        </w:rPr>
        <w:t>нерациональные приемы вычислений и преобразований;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150" w:afterAutospacing="0"/>
        <w:rPr>
          <w:rFonts w:eastAsia="Calibri"/>
          <w:color w:val="000000"/>
          <w:sz w:val="22"/>
          <w:szCs w:val="22"/>
        </w:rPr>
      </w:pPr>
      <w:r w:rsidRPr="00A13B4E">
        <w:rPr>
          <w:rFonts w:eastAsia="Calibri"/>
          <w:color w:val="000000"/>
          <w:sz w:val="22"/>
          <w:szCs w:val="22"/>
        </w:rPr>
        <w:t>небрежное выполнение записей, чертежей, схем, графиков.</w:t>
      </w:r>
    </w:p>
    <w:p w:rsidR="00AD103C" w:rsidRPr="00A13B4E" w:rsidRDefault="00AD103C" w:rsidP="00AD103C">
      <w:pPr>
        <w:pStyle w:val="a3"/>
        <w:shd w:val="clear" w:color="auto" w:fill="FFFFFF"/>
        <w:spacing w:before="0" w:beforeAutospacing="0" w:after="150" w:afterAutospacing="0"/>
        <w:rPr>
          <w:rFonts w:eastAsia="Calibri"/>
          <w:b/>
          <w:sz w:val="22"/>
          <w:szCs w:val="22"/>
        </w:rPr>
      </w:pPr>
      <w:r w:rsidRPr="00A13B4E">
        <w:rPr>
          <w:rFonts w:eastAsia="Calibri"/>
          <w:b/>
          <w:sz w:val="22"/>
          <w:szCs w:val="22"/>
        </w:rPr>
        <w:t xml:space="preserve"> VI. Материально - техническое обеспечение кабинета:</w:t>
      </w:r>
    </w:p>
    <w:p w:rsidR="00AD103C" w:rsidRPr="00A13B4E" w:rsidRDefault="00AD103C" w:rsidP="00AD103C">
      <w:pPr>
        <w:pStyle w:val="a4"/>
        <w:numPr>
          <w:ilvl w:val="0"/>
          <w:numId w:val="16"/>
        </w:numPr>
        <w:spacing w:after="0" w:line="240" w:lineRule="auto"/>
        <w:ind w:left="1440"/>
        <w:rPr>
          <w:rFonts w:ascii="Times New Roman" w:hAnsi="Times New Roman" w:cs="Times New Roman"/>
          <w:b/>
        </w:rPr>
      </w:pPr>
      <w:r w:rsidRPr="00A13B4E">
        <w:rPr>
          <w:rFonts w:ascii="Times New Roman" w:eastAsia="Calibri" w:hAnsi="Times New Roman" w:cs="Times New Roman"/>
        </w:rPr>
        <w:t>Компьютер.</w:t>
      </w:r>
    </w:p>
    <w:p w:rsidR="00AD103C" w:rsidRPr="00A13B4E" w:rsidRDefault="00AD103C" w:rsidP="00AD103C">
      <w:pPr>
        <w:pStyle w:val="a4"/>
        <w:numPr>
          <w:ilvl w:val="0"/>
          <w:numId w:val="16"/>
        </w:numPr>
        <w:spacing w:after="0" w:line="240" w:lineRule="auto"/>
        <w:ind w:left="1440"/>
        <w:rPr>
          <w:rFonts w:ascii="Times New Roman" w:hAnsi="Times New Roman" w:cs="Times New Roman"/>
          <w:b/>
        </w:rPr>
      </w:pPr>
      <w:r w:rsidRPr="00A13B4E">
        <w:rPr>
          <w:rFonts w:ascii="Times New Roman" w:eastAsia="Calibri" w:hAnsi="Times New Roman" w:cs="Times New Roman"/>
        </w:rPr>
        <w:t>Плакаты: площади плоских фигур; многогранники; арифметический квадратный корень; Квадраты натуральных чисел; квадратное неравенство; квадратичная функция; обратные тригонометрические функции.</w:t>
      </w:r>
    </w:p>
    <w:p w:rsidR="00AD103C" w:rsidRPr="00A13B4E" w:rsidRDefault="00AD103C" w:rsidP="00AD103C">
      <w:pPr>
        <w:pStyle w:val="a4"/>
        <w:numPr>
          <w:ilvl w:val="0"/>
          <w:numId w:val="16"/>
        </w:numPr>
        <w:spacing w:after="0" w:line="240" w:lineRule="auto"/>
        <w:ind w:left="1440"/>
        <w:rPr>
          <w:rFonts w:ascii="Times New Roman" w:hAnsi="Times New Roman" w:cs="Times New Roman"/>
          <w:b/>
        </w:rPr>
      </w:pPr>
      <w:r w:rsidRPr="00A13B4E">
        <w:rPr>
          <w:rFonts w:ascii="Times New Roman" w:eastAsia="Calibri" w:hAnsi="Times New Roman" w:cs="Times New Roman"/>
        </w:rPr>
        <w:t>Электронные версии учебников и УМК</w:t>
      </w:r>
    </w:p>
    <w:p w:rsidR="00AD103C" w:rsidRPr="00A13B4E" w:rsidRDefault="00AD103C" w:rsidP="00AD103C">
      <w:pPr>
        <w:pStyle w:val="a4"/>
        <w:spacing w:after="0" w:line="240" w:lineRule="auto"/>
        <w:ind w:left="144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spacing w:line="240" w:lineRule="auto"/>
        <w:ind w:left="0"/>
        <w:jc w:val="center"/>
        <w:rPr>
          <w:rFonts w:ascii="Times New Roman" w:hAnsi="Times New Roman" w:cs="Times New Roman"/>
        </w:rPr>
      </w:pPr>
      <w:r w:rsidRPr="00A13B4E">
        <w:rPr>
          <w:rFonts w:ascii="Times New Roman" w:eastAsia="Calibri" w:hAnsi="Times New Roman" w:cs="Times New Roman"/>
        </w:rPr>
        <w:t>Материально - техническое обеспечение кабинета</w:t>
      </w:r>
      <w:r w:rsidRPr="00A13B4E">
        <w:rPr>
          <w:rFonts w:ascii="Times New Roman" w:hAnsi="Times New Roman" w:cs="Times New Roman"/>
        </w:rPr>
        <w:t xml:space="preserve"> – 100%</w:t>
      </w:r>
    </w:p>
    <w:p w:rsidR="00AD103C" w:rsidRPr="00A13B4E" w:rsidRDefault="00AD103C" w:rsidP="00AD103C">
      <w:pPr>
        <w:pStyle w:val="a4"/>
        <w:spacing w:line="240" w:lineRule="auto"/>
        <w:ind w:left="0"/>
        <w:jc w:val="center"/>
        <w:rPr>
          <w:rFonts w:ascii="Times New Roman" w:hAnsi="Times New Roman" w:cs="Times New Roman"/>
        </w:rPr>
      </w:pPr>
    </w:p>
    <w:p w:rsidR="00AD103C" w:rsidRPr="00A13B4E" w:rsidRDefault="00AD103C" w:rsidP="00AD103C">
      <w:pPr>
        <w:pStyle w:val="a4"/>
        <w:tabs>
          <w:tab w:val="left" w:pos="5400"/>
        </w:tabs>
        <w:spacing w:line="240" w:lineRule="auto"/>
        <w:ind w:left="1080" w:right="-2"/>
        <w:jc w:val="both"/>
        <w:rPr>
          <w:rFonts w:ascii="Times New Roman" w:eastAsia="Calibri" w:hAnsi="Times New Roman" w:cs="Times New Roman"/>
        </w:rPr>
      </w:pPr>
      <w:r w:rsidRPr="00A13B4E">
        <w:rPr>
          <w:rFonts w:ascii="Times New Roman" w:hAnsi="Times New Roman" w:cs="Times New Roman"/>
          <w:bCs/>
          <w:color w:val="FF0000"/>
        </w:rPr>
        <w:t xml:space="preserve"> </w:t>
      </w:r>
      <w:r w:rsidRPr="00A13B4E">
        <w:rPr>
          <w:rFonts w:ascii="Times New Roman" w:eastAsia="Calibri" w:hAnsi="Times New Roman" w:cs="Times New Roman"/>
        </w:rPr>
        <w:t>Для реализации рабочей программы и составления календарно-тематическое планирования:</w:t>
      </w:r>
    </w:p>
    <w:p w:rsidR="00AD103C" w:rsidRPr="00A13B4E" w:rsidRDefault="00AD103C" w:rsidP="00AD103C">
      <w:pPr>
        <w:pStyle w:val="11"/>
        <w:shd w:val="clear" w:color="auto" w:fill="auto"/>
        <w:tabs>
          <w:tab w:val="left" w:pos="527"/>
        </w:tabs>
        <w:spacing w:before="0" w:after="0" w:line="276" w:lineRule="auto"/>
        <w:ind w:left="720" w:right="20" w:firstLine="0"/>
        <w:jc w:val="both"/>
        <w:rPr>
          <w:rFonts w:ascii="Times New Roman" w:hAnsi="Times New Roman" w:cs="Times New Roman"/>
        </w:rPr>
      </w:pPr>
      <w:r w:rsidRPr="00A13B4E">
        <w:rPr>
          <w:rFonts w:ascii="Times New Roman" w:eastAsia="Calibri" w:hAnsi="Times New Roman" w:cs="Times New Roman"/>
          <w:b/>
        </w:rPr>
        <w:t xml:space="preserve">Используется учебно-методический комплект (УМК) следующего содержания: </w:t>
      </w:r>
    </w:p>
    <w:p w:rsidR="00AD103C" w:rsidRPr="00A13B4E" w:rsidRDefault="00AD103C" w:rsidP="00AD103C">
      <w:pPr>
        <w:pStyle w:val="11"/>
        <w:numPr>
          <w:ilvl w:val="0"/>
          <w:numId w:val="17"/>
        </w:numPr>
        <w:shd w:val="clear" w:color="auto" w:fill="auto"/>
        <w:tabs>
          <w:tab w:val="left" w:pos="527"/>
        </w:tabs>
        <w:spacing w:before="0" w:after="0" w:line="276" w:lineRule="auto"/>
        <w:ind w:right="20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Алгебра: 9 класс: учебник для учащихся общеобразова</w:t>
      </w:r>
      <w:r w:rsidRPr="00A13B4E">
        <w:rPr>
          <w:rFonts w:ascii="Times New Roman" w:hAnsi="Times New Roman" w:cs="Times New Roman"/>
        </w:rPr>
        <w:softHyphen/>
        <w:t>тельных учреждений / А.Г. Мерзляк, В.Б. Полонский, М.С. Якир. — М.: Вентана-Граф, 2018.</w:t>
      </w:r>
    </w:p>
    <w:p w:rsidR="00AD103C" w:rsidRPr="00A13B4E" w:rsidRDefault="00AD103C" w:rsidP="00AD103C">
      <w:pPr>
        <w:pStyle w:val="11"/>
        <w:numPr>
          <w:ilvl w:val="0"/>
          <w:numId w:val="17"/>
        </w:numPr>
        <w:shd w:val="clear" w:color="auto" w:fill="auto"/>
        <w:tabs>
          <w:tab w:val="left" w:pos="534"/>
        </w:tabs>
        <w:spacing w:before="0" w:after="0" w:line="276" w:lineRule="auto"/>
        <w:ind w:right="20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Алгебра: 9 класс: дидактические материалы: пособие для учащихся общеобразовательных учреждений / А.Г. Мерзляк, В.Б. Полонский, Е.М. Рабинович, М.С. Якир. — М.: Вентана-Граф, 2013.</w:t>
      </w:r>
    </w:p>
    <w:p w:rsidR="00AD103C" w:rsidRPr="00A13B4E" w:rsidRDefault="00AD103C" w:rsidP="00AD103C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Уроки алгебры в 9 классе: кн. для учителя / В.И. Жохов, Л.Б. Крайнева. — М.: Просвещение,  2005— 2008.</w:t>
      </w:r>
    </w:p>
    <w:p w:rsidR="00AD103C" w:rsidRPr="00A13B4E" w:rsidRDefault="00AD103C" w:rsidP="00AD103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Элементы статистики и теории вероятностей: Учеб пособие для обучающихся 7-9 кл. общеобразоват. учреждений / Ю.Н. Макарычев, Н.Г. Миндюк; под ред. С.А. Теляковского. –– М.: Просвещение,2001 -2007г.</w:t>
      </w:r>
    </w:p>
    <w:p w:rsidR="00AD103C" w:rsidRPr="00A13B4E" w:rsidRDefault="00AD103C" w:rsidP="00AD103C">
      <w:pPr>
        <w:widowControl w:val="0"/>
        <w:numPr>
          <w:ilvl w:val="0"/>
          <w:numId w:val="11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7" w:after="0" w:line="240" w:lineRule="auto"/>
        <w:rPr>
          <w:rFonts w:ascii="Times New Roman" w:hAnsi="Times New Roman" w:cs="Times New Roman"/>
          <w:color w:val="000000"/>
          <w:spacing w:val="-22"/>
        </w:rPr>
      </w:pPr>
      <w:r w:rsidRPr="00A13B4E">
        <w:rPr>
          <w:rFonts w:ascii="Times New Roman" w:hAnsi="Times New Roman" w:cs="Times New Roman"/>
          <w:color w:val="000000"/>
          <w:spacing w:val="-2"/>
        </w:rPr>
        <w:t>Макарычев Ю.Н.  Алгебра. 7 класс: учебник для учащихся общеобразователь</w:t>
      </w:r>
      <w:r w:rsidRPr="00A13B4E">
        <w:rPr>
          <w:rFonts w:ascii="Times New Roman" w:hAnsi="Times New Roman" w:cs="Times New Roman"/>
          <w:color w:val="000000"/>
          <w:spacing w:val="-2"/>
        </w:rPr>
        <w:softHyphen/>
      </w:r>
      <w:r w:rsidRPr="00A13B4E">
        <w:rPr>
          <w:rFonts w:ascii="Times New Roman" w:hAnsi="Times New Roman" w:cs="Times New Roman"/>
          <w:color w:val="000000"/>
          <w:spacing w:val="-4"/>
        </w:rPr>
        <w:t>ных учреждений / - М.: Просвещение, 2013.</w:t>
      </w:r>
    </w:p>
    <w:p w:rsidR="00AD103C" w:rsidRPr="00A13B4E" w:rsidRDefault="00AD103C" w:rsidP="00AD103C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Дидактические карточки- задания.</w:t>
      </w:r>
    </w:p>
    <w:p w:rsidR="00AD103C" w:rsidRPr="00A13B4E" w:rsidRDefault="00AD103C" w:rsidP="00AD103C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A13B4E">
        <w:rPr>
          <w:rFonts w:ascii="Times New Roman" w:hAnsi="Times New Roman" w:cs="Times New Roman"/>
        </w:rPr>
        <w:t>Опорные конспекты</w:t>
      </w:r>
    </w:p>
    <w:p w:rsidR="00AD103C" w:rsidRPr="00A13B4E" w:rsidRDefault="00AD103C" w:rsidP="00AD103C">
      <w:pPr>
        <w:pStyle w:val="a4"/>
        <w:spacing w:line="240" w:lineRule="auto"/>
        <w:ind w:left="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spacing w:line="240" w:lineRule="auto"/>
        <w:ind w:left="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spacing w:line="240" w:lineRule="auto"/>
        <w:ind w:left="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spacing w:line="240" w:lineRule="auto"/>
        <w:ind w:left="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spacing w:line="240" w:lineRule="auto"/>
        <w:ind w:left="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spacing w:line="240" w:lineRule="auto"/>
        <w:ind w:left="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spacing w:line="240" w:lineRule="auto"/>
        <w:ind w:left="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spacing w:line="240" w:lineRule="auto"/>
        <w:ind w:left="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spacing w:line="240" w:lineRule="auto"/>
        <w:ind w:left="0"/>
        <w:rPr>
          <w:rFonts w:ascii="Times New Roman" w:hAnsi="Times New Roman" w:cs="Times New Roman"/>
          <w:b/>
        </w:rPr>
      </w:pPr>
    </w:p>
    <w:p w:rsidR="00AD103C" w:rsidRPr="00A13B4E" w:rsidRDefault="00AD103C" w:rsidP="00AD103C">
      <w:pPr>
        <w:pStyle w:val="a4"/>
        <w:numPr>
          <w:ilvl w:val="0"/>
          <w:numId w:val="6"/>
        </w:num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A13B4E">
        <w:rPr>
          <w:rFonts w:ascii="Times New Roman" w:eastAsia="Calibri" w:hAnsi="Times New Roman" w:cs="Times New Roman"/>
          <w:b/>
        </w:rPr>
        <w:t>Контрольные работы по математике 9 класса</w:t>
      </w:r>
    </w:p>
    <w:p w:rsidR="00AD103C" w:rsidRPr="00A13B4E" w:rsidRDefault="00AD103C" w:rsidP="00AD103C">
      <w:pPr>
        <w:spacing w:line="240" w:lineRule="auto"/>
        <w:rPr>
          <w:rFonts w:ascii="Times New Roman" w:eastAsia="Calibri" w:hAnsi="Times New Roman" w:cs="Times New Roman"/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8"/>
        <w:gridCol w:w="10496"/>
        <w:gridCol w:w="1365"/>
        <w:gridCol w:w="1605"/>
        <w:gridCol w:w="1480"/>
      </w:tblGrid>
      <w:tr w:rsidR="00AD103C" w:rsidRPr="00A13B4E" w:rsidTr="00AD103C">
        <w:trPr>
          <w:trHeight w:val="289"/>
        </w:trPr>
        <w:tc>
          <w:tcPr>
            <w:tcW w:w="214" w:type="pct"/>
            <w:vMerge w:val="restart"/>
          </w:tcPr>
          <w:p w:rsidR="00AD103C" w:rsidRPr="00A13B4E" w:rsidRDefault="00AD103C" w:rsidP="00AD103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3361" w:type="pct"/>
            <w:vMerge w:val="restart"/>
          </w:tcPr>
          <w:p w:rsidR="00AD103C" w:rsidRPr="00A13B4E" w:rsidRDefault="00AD103C" w:rsidP="00AD103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1425" w:type="pct"/>
            <w:gridSpan w:val="3"/>
          </w:tcPr>
          <w:p w:rsidR="00AD103C" w:rsidRPr="00A13B4E" w:rsidRDefault="00AD103C" w:rsidP="00AD103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AD103C" w:rsidRPr="00A13B4E" w:rsidTr="00AD103C">
        <w:trPr>
          <w:trHeight w:val="289"/>
        </w:trPr>
        <w:tc>
          <w:tcPr>
            <w:tcW w:w="214" w:type="pct"/>
            <w:vMerge/>
          </w:tcPr>
          <w:p w:rsidR="00AD103C" w:rsidRPr="00A13B4E" w:rsidRDefault="00AD103C" w:rsidP="00AD103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1" w:type="pct"/>
            <w:vMerge/>
          </w:tcPr>
          <w:p w:rsidR="00AD103C" w:rsidRPr="00A13B4E" w:rsidRDefault="00AD103C" w:rsidP="00AD103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AD103C" w:rsidRPr="00A13B4E" w:rsidRDefault="00AD103C" w:rsidP="00AD103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</w:tcPr>
          <w:p w:rsidR="00AD103C" w:rsidRPr="00A13B4E" w:rsidRDefault="00AD103C" w:rsidP="00AD103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D103C" w:rsidRPr="00A13B4E" w:rsidTr="00AD103C">
        <w:trPr>
          <w:trHeight w:val="278"/>
        </w:trPr>
        <w:tc>
          <w:tcPr>
            <w:tcW w:w="214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361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 xml:space="preserve">Контрольная работа №1  </w:t>
            </w:r>
            <w:r w:rsidRPr="00A13B4E">
              <w:rPr>
                <w:rFonts w:ascii="Times New Roman" w:eastAsia="Calibri" w:hAnsi="Times New Roman" w:cs="Times New Roman"/>
              </w:rPr>
              <w:t>Входная контрольная работа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D103C" w:rsidRPr="00A13B4E" w:rsidTr="00AD103C">
        <w:trPr>
          <w:trHeight w:val="278"/>
        </w:trPr>
        <w:tc>
          <w:tcPr>
            <w:tcW w:w="214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61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 xml:space="preserve">Контрольная работа №2 </w:t>
            </w:r>
            <w:r w:rsidRPr="00A13B4E">
              <w:rPr>
                <w:rFonts w:ascii="Times New Roman" w:eastAsia="Calibri" w:hAnsi="Times New Roman" w:cs="Times New Roman"/>
              </w:rPr>
              <w:t>«Неравенства»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D103C" w:rsidRPr="00A13B4E" w:rsidTr="00AD103C">
        <w:trPr>
          <w:trHeight w:val="272"/>
        </w:trPr>
        <w:tc>
          <w:tcPr>
            <w:tcW w:w="214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3361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 xml:space="preserve">Контрольная работа №3 </w:t>
            </w:r>
            <w:r w:rsidRPr="00A13B4E">
              <w:rPr>
                <w:rFonts w:ascii="Times New Roman" w:eastAsia="Calibri" w:hAnsi="Times New Roman" w:cs="Times New Roman"/>
              </w:rPr>
              <w:t>«</w:t>
            </w:r>
            <w:r w:rsidRPr="00A13B4E">
              <w:rPr>
                <w:rFonts w:ascii="Times New Roman" w:hAnsi="Times New Roman" w:cs="Times New Roman"/>
                <w:bCs/>
                <w:color w:val="262626"/>
                <w:shd w:val="clear" w:color="auto" w:fill="FFFFFF"/>
              </w:rPr>
              <w:t>Квадратичная функция</w:t>
            </w:r>
            <w:r w:rsidRPr="00A13B4E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D103C" w:rsidRPr="00A13B4E" w:rsidTr="00AD103C">
        <w:trPr>
          <w:trHeight w:val="272"/>
        </w:trPr>
        <w:tc>
          <w:tcPr>
            <w:tcW w:w="214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3361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</w:rPr>
            </w:pPr>
            <w:r w:rsidRPr="00A13B4E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 xml:space="preserve">Контрольная работа №4 </w:t>
            </w:r>
            <w:r w:rsidRPr="00A13B4E">
              <w:rPr>
                <w:rFonts w:ascii="Times New Roman" w:hAnsi="Times New Roman" w:cs="Times New Roman"/>
                <w:color w:val="262626"/>
                <w:shd w:val="clear" w:color="auto" w:fill="FFFFFF"/>
              </w:rPr>
              <w:t>«Квадратичные уравнения и неравенства</w:t>
            </w:r>
            <w:r w:rsidRPr="00A13B4E">
              <w:rPr>
                <w:rFonts w:ascii="Times New Roman" w:hAnsi="Times New Roman" w:cs="Times New Roman"/>
                <w:bCs/>
                <w:color w:val="262626"/>
                <w:shd w:val="clear" w:color="auto" w:fill="FFFFFF"/>
              </w:rPr>
              <w:t>»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D103C" w:rsidRPr="00A13B4E" w:rsidTr="00AD103C">
        <w:trPr>
          <w:trHeight w:val="272"/>
        </w:trPr>
        <w:tc>
          <w:tcPr>
            <w:tcW w:w="214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3361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</w:rPr>
            </w:pPr>
            <w:r w:rsidRPr="00A13B4E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 xml:space="preserve">Контрольная работа №5 </w:t>
            </w:r>
            <w:r w:rsidRPr="00A13B4E">
              <w:rPr>
                <w:rFonts w:ascii="Times New Roman" w:eastAsia="Calibri" w:hAnsi="Times New Roman" w:cs="Times New Roman"/>
              </w:rPr>
              <w:t>«</w:t>
            </w:r>
            <w:r w:rsidRPr="00A13B4E">
              <w:rPr>
                <w:rStyle w:val="c1"/>
                <w:rFonts w:ascii="Times New Roman" w:hAnsi="Times New Roman" w:cs="Times New Roman"/>
                <w:color w:val="000000"/>
              </w:rPr>
              <w:t>Элементы прикладной математики</w:t>
            </w:r>
            <w:r w:rsidRPr="00A13B4E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D103C" w:rsidRPr="00A13B4E" w:rsidTr="00AD103C">
        <w:trPr>
          <w:trHeight w:val="272"/>
        </w:trPr>
        <w:tc>
          <w:tcPr>
            <w:tcW w:w="214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  <w:bCs/>
              </w:rPr>
              <w:t>6</w:t>
            </w:r>
          </w:p>
        </w:tc>
        <w:tc>
          <w:tcPr>
            <w:tcW w:w="3361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A13B4E">
              <w:rPr>
                <w:rFonts w:ascii="Times New Roman" w:eastAsia="Calibri" w:hAnsi="Times New Roman" w:cs="Times New Roman"/>
                <w:bCs/>
                <w:iCs/>
                <w:color w:val="000000"/>
              </w:rPr>
              <w:t xml:space="preserve">Контрольная работа № 6 </w:t>
            </w:r>
            <w:r w:rsidRPr="00A13B4E">
              <w:rPr>
                <w:rFonts w:ascii="Times New Roman" w:eastAsia="Calibri" w:hAnsi="Times New Roman" w:cs="Times New Roman"/>
              </w:rPr>
              <w:t>«</w:t>
            </w:r>
            <w:r w:rsidRPr="00A13B4E">
              <w:rPr>
                <w:rFonts w:ascii="Times New Roman" w:hAnsi="Times New Roman" w:cs="Times New Roman"/>
                <w:bCs/>
                <w:color w:val="262626"/>
                <w:shd w:val="clear" w:color="auto" w:fill="FFFFFF"/>
              </w:rPr>
              <w:t>Числовые последовательности</w:t>
            </w:r>
            <w:r w:rsidRPr="00A13B4E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D103C" w:rsidRPr="00A13B4E" w:rsidTr="00AD103C">
        <w:trPr>
          <w:trHeight w:val="268"/>
        </w:trPr>
        <w:tc>
          <w:tcPr>
            <w:tcW w:w="214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3361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A13B4E">
              <w:rPr>
                <w:rFonts w:ascii="Times New Roman" w:hAnsi="Times New Roman" w:cs="Times New Roman"/>
                <w:bCs/>
                <w:color w:val="000000"/>
              </w:rPr>
              <w:t>Промежуточная аттестация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D103C" w:rsidRPr="00A13B4E" w:rsidTr="00AD103C">
        <w:trPr>
          <w:trHeight w:val="268"/>
        </w:trPr>
        <w:tc>
          <w:tcPr>
            <w:tcW w:w="214" w:type="pct"/>
          </w:tcPr>
          <w:p w:rsidR="00AD103C" w:rsidRPr="00A13B4E" w:rsidRDefault="00AD103C" w:rsidP="00AD103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A13B4E"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  <w:tc>
          <w:tcPr>
            <w:tcW w:w="3361" w:type="pct"/>
          </w:tcPr>
          <w:p w:rsidR="00AD103C" w:rsidRPr="00A13B4E" w:rsidRDefault="00AD103C" w:rsidP="00AD103C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A13B4E">
              <w:rPr>
                <w:rFonts w:ascii="Times New Roman" w:hAnsi="Times New Roman" w:cs="Times New Roman"/>
                <w:bCs/>
                <w:color w:val="000000"/>
              </w:rPr>
              <w:t>Итоговая контрольная работа</w:t>
            </w:r>
          </w:p>
        </w:tc>
        <w:tc>
          <w:tcPr>
            <w:tcW w:w="437" w:type="pct"/>
            <w:tcBorders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4" w:type="pct"/>
            <w:tcBorders>
              <w:left w:val="single" w:sz="4" w:space="0" w:color="auto"/>
            </w:tcBorders>
          </w:tcPr>
          <w:p w:rsidR="00AD103C" w:rsidRPr="00A13B4E" w:rsidRDefault="00AD103C" w:rsidP="00AD103C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C75B8" w:rsidRDefault="003C75B8" w:rsidP="00AD103C">
      <w:pPr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3C75B8" w:rsidRDefault="003C75B8" w:rsidP="00AD103C">
      <w:pPr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3C75B8" w:rsidRDefault="003C75B8" w:rsidP="00AD103C">
      <w:pPr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3C75B8" w:rsidRDefault="003C75B8" w:rsidP="00AD103C">
      <w:pPr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3C75B8" w:rsidRDefault="003C75B8" w:rsidP="00AD103C">
      <w:pPr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AD103C" w:rsidRPr="00A13B4E" w:rsidRDefault="00AD103C" w:rsidP="00AD103C">
      <w:pPr>
        <w:ind w:firstLine="708"/>
        <w:jc w:val="center"/>
        <w:rPr>
          <w:rFonts w:ascii="Times New Roman" w:eastAsia="Calibri" w:hAnsi="Times New Roman" w:cs="Times New Roman"/>
          <w:b/>
        </w:rPr>
      </w:pPr>
      <w:r w:rsidRPr="00A13B4E">
        <w:rPr>
          <w:rFonts w:ascii="Times New Roman" w:eastAsia="Calibri" w:hAnsi="Times New Roman" w:cs="Times New Roman"/>
          <w:b/>
        </w:rPr>
        <w:t>Учебно-тематический план 9 класс алгебра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6705"/>
        <w:gridCol w:w="3904"/>
        <w:gridCol w:w="3904"/>
      </w:tblGrid>
      <w:tr w:rsidR="00AD103C" w:rsidRPr="00A13B4E" w:rsidTr="005F5A90">
        <w:tc>
          <w:tcPr>
            <w:tcW w:w="1101" w:type="dxa"/>
            <w:vAlign w:val="bottom"/>
          </w:tcPr>
          <w:p w:rsidR="00AD103C" w:rsidRPr="00A13B4E" w:rsidRDefault="00AD103C" w:rsidP="00AD103C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№ п/п</w:t>
            </w:r>
          </w:p>
        </w:tc>
        <w:tc>
          <w:tcPr>
            <w:tcW w:w="6705" w:type="dxa"/>
            <w:vAlign w:val="bottom"/>
          </w:tcPr>
          <w:p w:rsidR="00AD103C" w:rsidRPr="00A13B4E" w:rsidRDefault="00AD103C" w:rsidP="00AD103C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Тематический раздел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Региональный (национально – региональный компонент):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A13B4E">
              <w:rPr>
                <w:rFonts w:ascii="Times New Roman" w:eastAsia="Calibri" w:hAnsi="Times New Roman" w:cs="Times New Roman"/>
              </w:rPr>
              <w:t>Компонент образовательного учреждения</w:t>
            </w:r>
          </w:p>
        </w:tc>
      </w:tr>
      <w:tr w:rsidR="00AD103C" w:rsidRPr="00A13B4E" w:rsidTr="005F5A90">
        <w:tc>
          <w:tcPr>
            <w:tcW w:w="1101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  <w:r w:rsidRPr="00A13B4E">
              <w:rPr>
                <w:rFonts w:eastAsia="Calibri"/>
                <w:b/>
              </w:rPr>
              <w:t>1</w:t>
            </w:r>
          </w:p>
        </w:tc>
        <w:tc>
          <w:tcPr>
            <w:tcW w:w="6705" w:type="dxa"/>
          </w:tcPr>
          <w:p w:rsidR="00AD103C" w:rsidRPr="00A13B4E" w:rsidRDefault="00AD103C" w:rsidP="00AD103C">
            <w:pPr>
              <w:ind w:firstLine="34"/>
              <w:jc w:val="both"/>
              <w:rPr>
                <w:rFonts w:eastAsia="Calibri"/>
                <w:bCs/>
              </w:rPr>
            </w:pPr>
            <w:r w:rsidRPr="00A13B4E">
              <w:rPr>
                <w:rFonts w:eastAsia="Calibri"/>
              </w:rPr>
              <w:t xml:space="preserve">Повторение 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3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</w:p>
        </w:tc>
      </w:tr>
      <w:tr w:rsidR="00AD103C" w:rsidRPr="00A13B4E" w:rsidTr="005F5A90">
        <w:tc>
          <w:tcPr>
            <w:tcW w:w="1101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  <w:r w:rsidRPr="00A13B4E">
              <w:rPr>
                <w:rFonts w:eastAsia="Calibri"/>
                <w:b/>
              </w:rPr>
              <w:t>2</w:t>
            </w:r>
          </w:p>
        </w:tc>
        <w:tc>
          <w:tcPr>
            <w:tcW w:w="6705" w:type="dxa"/>
          </w:tcPr>
          <w:p w:rsidR="00AD103C" w:rsidRPr="00A13B4E" w:rsidRDefault="00AD103C" w:rsidP="00AD103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A13B4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Неравенства  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20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</w:p>
        </w:tc>
      </w:tr>
      <w:tr w:rsidR="00AD103C" w:rsidRPr="00A13B4E" w:rsidTr="005F5A90">
        <w:tc>
          <w:tcPr>
            <w:tcW w:w="1101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  <w:r w:rsidRPr="00A13B4E">
              <w:rPr>
                <w:rFonts w:eastAsia="Calibri"/>
                <w:b/>
              </w:rPr>
              <w:t>3</w:t>
            </w:r>
          </w:p>
        </w:tc>
        <w:tc>
          <w:tcPr>
            <w:tcW w:w="6705" w:type="dxa"/>
            <w:vAlign w:val="center"/>
          </w:tcPr>
          <w:p w:rsidR="00AD103C" w:rsidRPr="00A13B4E" w:rsidRDefault="00AD103C" w:rsidP="00AD103C">
            <w:pPr>
              <w:pStyle w:val="ParagraphStyl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3B4E">
              <w:rPr>
                <w:rFonts w:ascii="Times New Roman" w:hAnsi="Times New Roman" w:cs="Times New Roman"/>
                <w:bCs/>
                <w:sz w:val="22"/>
                <w:szCs w:val="22"/>
              </w:rPr>
              <w:t>Квадратичная функция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37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</w:p>
        </w:tc>
      </w:tr>
      <w:tr w:rsidR="00AD103C" w:rsidRPr="00A13B4E" w:rsidTr="005F5A90">
        <w:tc>
          <w:tcPr>
            <w:tcW w:w="1101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  <w:r w:rsidRPr="00A13B4E">
              <w:rPr>
                <w:rFonts w:eastAsia="Calibri"/>
                <w:b/>
              </w:rPr>
              <w:t>4</w:t>
            </w:r>
          </w:p>
        </w:tc>
        <w:tc>
          <w:tcPr>
            <w:tcW w:w="6705" w:type="dxa"/>
            <w:vAlign w:val="center"/>
          </w:tcPr>
          <w:p w:rsidR="00AD103C" w:rsidRPr="00A13B4E" w:rsidRDefault="00AD103C" w:rsidP="00AD103C">
            <w:pPr>
              <w:pStyle w:val="a6"/>
              <w:rPr>
                <w:rFonts w:ascii="Times New Roman" w:hAnsi="Times New Roman"/>
                <w:u w:val="single"/>
              </w:rPr>
            </w:pPr>
            <w:r w:rsidRPr="00A13B4E">
              <w:rPr>
                <w:rFonts w:ascii="Times New Roman" w:hAnsi="Times New Roman"/>
              </w:rPr>
              <w:t>Элементы прикладной математики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rPr>
                <w:rFonts w:eastAsia="Calibri"/>
              </w:rPr>
            </w:pPr>
            <w:r w:rsidRPr="00A13B4E">
              <w:rPr>
                <w:rFonts w:eastAsia="Calibri"/>
              </w:rPr>
              <w:t>15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</w:p>
        </w:tc>
      </w:tr>
      <w:tr w:rsidR="00AD103C" w:rsidRPr="00A13B4E" w:rsidTr="005F5A90">
        <w:tc>
          <w:tcPr>
            <w:tcW w:w="1101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  <w:r w:rsidRPr="00A13B4E">
              <w:rPr>
                <w:rFonts w:eastAsia="Calibri"/>
                <w:b/>
              </w:rPr>
              <w:t>5</w:t>
            </w:r>
          </w:p>
        </w:tc>
        <w:tc>
          <w:tcPr>
            <w:tcW w:w="6705" w:type="dxa"/>
            <w:vAlign w:val="center"/>
          </w:tcPr>
          <w:p w:rsidR="00AD103C" w:rsidRPr="00A13B4E" w:rsidRDefault="00AD103C" w:rsidP="00AD103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u w:val="single"/>
              </w:rPr>
            </w:pPr>
            <w:r w:rsidRPr="00A13B4E">
              <w:rPr>
                <w:rFonts w:eastAsia="Calibri"/>
              </w:rPr>
              <w:t xml:space="preserve">Числовые последовательности  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rPr>
                <w:rFonts w:eastAsia="Calibri"/>
              </w:rPr>
            </w:pPr>
            <w:r w:rsidRPr="00A13B4E">
              <w:rPr>
                <w:rFonts w:eastAsia="Calibri"/>
              </w:rPr>
              <w:t>17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</w:p>
        </w:tc>
      </w:tr>
      <w:tr w:rsidR="00AD103C" w:rsidRPr="00A13B4E" w:rsidTr="005F5A90">
        <w:tc>
          <w:tcPr>
            <w:tcW w:w="1101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  <w:r w:rsidRPr="00A13B4E">
              <w:rPr>
                <w:rFonts w:eastAsia="Calibri"/>
                <w:b/>
              </w:rPr>
              <w:t>6</w:t>
            </w:r>
          </w:p>
        </w:tc>
        <w:tc>
          <w:tcPr>
            <w:tcW w:w="6705" w:type="dxa"/>
            <w:vAlign w:val="center"/>
          </w:tcPr>
          <w:p w:rsidR="00AD103C" w:rsidRPr="00A13B4E" w:rsidRDefault="00AD103C" w:rsidP="00AD103C">
            <w:pPr>
              <w:ind w:firstLine="34"/>
              <w:jc w:val="both"/>
              <w:rPr>
                <w:rFonts w:eastAsia="Calibri"/>
                <w:u w:val="single"/>
              </w:rPr>
            </w:pPr>
            <w:r w:rsidRPr="00A13B4E">
              <w:rPr>
                <w:rFonts w:eastAsia="Calibri"/>
              </w:rPr>
              <w:t xml:space="preserve"> Обобщающее повторение 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rPr>
                <w:rFonts w:eastAsia="Calibri"/>
              </w:rPr>
            </w:pPr>
            <w:r w:rsidRPr="00A13B4E">
              <w:rPr>
                <w:b/>
                <w:bCs/>
                <w:color w:val="262626"/>
                <w:shd w:val="clear" w:color="auto" w:fill="FFFFFF"/>
              </w:rPr>
              <w:t>10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</w:p>
        </w:tc>
      </w:tr>
      <w:tr w:rsidR="00AD103C" w:rsidRPr="00A13B4E" w:rsidTr="005F5A90">
        <w:tc>
          <w:tcPr>
            <w:tcW w:w="1101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  <w:r w:rsidRPr="00A13B4E">
              <w:rPr>
                <w:rFonts w:eastAsia="Calibri"/>
                <w:b/>
              </w:rPr>
              <w:lastRenderedPageBreak/>
              <w:t>7</w:t>
            </w:r>
          </w:p>
        </w:tc>
        <w:tc>
          <w:tcPr>
            <w:tcW w:w="6705" w:type="dxa"/>
            <w:vAlign w:val="center"/>
          </w:tcPr>
          <w:p w:rsidR="00AD103C" w:rsidRPr="00A13B4E" w:rsidRDefault="00AD103C" w:rsidP="00AD103C">
            <w:pPr>
              <w:ind w:firstLine="34"/>
              <w:jc w:val="both"/>
              <w:rPr>
                <w:rFonts w:eastAsia="Calibri"/>
              </w:rPr>
            </w:pPr>
            <w:r w:rsidRPr="00A13B4E">
              <w:rPr>
                <w:rFonts w:eastAsia="Calibri"/>
              </w:rPr>
              <w:t>Итого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rPr>
                <w:rFonts w:eastAsia="Calibri"/>
              </w:rPr>
            </w:pPr>
            <w:r w:rsidRPr="00A13B4E">
              <w:rPr>
                <w:rFonts w:eastAsia="Calibri"/>
              </w:rPr>
              <w:t>102</w:t>
            </w:r>
          </w:p>
        </w:tc>
        <w:tc>
          <w:tcPr>
            <w:tcW w:w="3904" w:type="dxa"/>
          </w:tcPr>
          <w:p w:rsidR="00AD103C" w:rsidRPr="00A13B4E" w:rsidRDefault="00AD103C" w:rsidP="00AD103C">
            <w:pPr>
              <w:jc w:val="center"/>
              <w:rPr>
                <w:rFonts w:eastAsia="Calibri"/>
                <w:b/>
              </w:rPr>
            </w:pPr>
          </w:p>
        </w:tc>
      </w:tr>
    </w:tbl>
    <w:p w:rsidR="00AD103C" w:rsidRPr="00A13B4E" w:rsidRDefault="00AD103C" w:rsidP="00AD103C">
      <w:pPr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681E19" w:rsidRPr="00A13B4E" w:rsidRDefault="00681E19" w:rsidP="00681E19">
      <w:pPr>
        <w:tabs>
          <w:tab w:val="left" w:pos="2415"/>
        </w:tabs>
        <w:jc w:val="center"/>
        <w:rPr>
          <w:rFonts w:ascii="Times New Roman" w:hAnsi="Times New Roman"/>
        </w:rPr>
      </w:pPr>
    </w:p>
    <w:p w:rsidR="00681E19" w:rsidRPr="00A13B4E" w:rsidRDefault="00681E19" w:rsidP="00681E19">
      <w:pPr>
        <w:ind w:firstLine="708"/>
        <w:jc w:val="center"/>
        <w:rPr>
          <w:rFonts w:ascii="Times New Roman" w:hAnsi="Times New Roman"/>
          <w:b/>
        </w:rPr>
      </w:pPr>
      <w:r w:rsidRPr="00A13B4E">
        <w:rPr>
          <w:rFonts w:ascii="Times New Roman" w:hAnsi="Times New Roman"/>
          <w:b/>
        </w:rPr>
        <w:t>Календарно-тематическое планирование</w:t>
      </w:r>
    </w:p>
    <w:p w:rsidR="00681E19" w:rsidRPr="00A13B4E" w:rsidRDefault="00681E19" w:rsidP="00681E19">
      <w:pPr>
        <w:tabs>
          <w:tab w:val="left" w:pos="2700"/>
        </w:tabs>
        <w:jc w:val="center"/>
        <w:rPr>
          <w:rFonts w:ascii="Times New Roman" w:hAnsi="Times New Roman"/>
        </w:rPr>
      </w:pPr>
      <w:r w:rsidRPr="00A13B4E">
        <w:rPr>
          <w:rFonts w:ascii="Times New Roman" w:hAnsi="Times New Roman"/>
        </w:rPr>
        <w:t>по алгебре</w:t>
      </w:r>
    </w:p>
    <w:p w:rsidR="00681E19" w:rsidRPr="00A13B4E" w:rsidRDefault="00681E19" w:rsidP="00681E19">
      <w:pPr>
        <w:tabs>
          <w:tab w:val="left" w:pos="2700"/>
        </w:tabs>
        <w:rPr>
          <w:rFonts w:ascii="Times New Roman" w:hAnsi="Times New Roman"/>
        </w:rPr>
      </w:pPr>
      <w:r w:rsidRPr="00A13B4E">
        <w:rPr>
          <w:rFonts w:ascii="Times New Roman" w:hAnsi="Times New Roman"/>
        </w:rPr>
        <w:t xml:space="preserve">Класс     9 </w:t>
      </w:r>
    </w:p>
    <w:p w:rsidR="00681E19" w:rsidRPr="00A13B4E" w:rsidRDefault="00681E19" w:rsidP="00681E19">
      <w:pPr>
        <w:tabs>
          <w:tab w:val="left" w:pos="2700"/>
        </w:tabs>
        <w:rPr>
          <w:rFonts w:ascii="Times New Roman" w:hAnsi="Times New Roman"/>
        </w:rPr>
      </w:pPr>
      <w:r w:rsidRPr="00A13B4E">
        <w:rPr>
          <w:rFonts w:ascii="Times New Roman" w:hAnsi="Times New Roman"/>
        </w:rPr>
        <w:t>У</w:t>
      </w:r>
      <w:r w:rsidR="005F5A90" w:rsidRPr="00A13B4E">
        <w:rPr>
          <w:rFonts w:ascii="Times New Roman" w:hAnsi="Times New Roman"/>
        </w:rPr>
        <w:t xml:space="preserve">читель  </w:t>
      </w:r>
    </w:p>
    <w:p w:rsidR="00681E19" w:rsidRPr="00A13B4E" w:rsidRDefault="00681E19" w:rsidP="00681E19">
      <w:pPr>
        <w:pStyle w:val="a6"/>
        <w:rPr>
          <w:rFonts w:ascii="Times New Roman" w:hAnsi="Times New Roman"/>
        </w:rPr>
      </w:pPr>
      <w:r w:rsidRPr="00A13B4E">
        <w:rPr>
          <w:rFonts w:ascii="Times New Roman" w:hAnsi="Times New Roman"/>
        </w:rPr>
        <w:t>Количество часов всего 102 ч.; в неделю 3 ч.</w:t>
      </w:r>
    </w:p>
    <w:p w:rsidR="00681E19" w:rsidRPr="00A13B4E" w:rsidRDefault="00681E19" w:rsidP="00681E19">
      <w:pPr>
        <w:pStyle w:val="a6"/>
        <w:rPr>
          <w:rFonts w:ascii="Times New Roman" w:hAnsi="Times New Roman"/>
        </w:rPr>
      </w:pPr>
      <w:r w:rsidRPr="00A13B4E">
        <w:rPr>
          <w:rFonts w:ascii="Times New Roman" w:hAnsi="Times New Roman"/>
        </w:rPr>
        <w:t>Планирование составлено на основе:</w:t>
      </w:r>
    </w:p>
    <w:p w:rsidR="00681E19" w:rsidRPr="00A13B4E" w:rsidRDefault="00681E19" w:rsidP="00681E19">
      <w:pPr>
        <w:pStyle w:val="a6"/>
        <w:rPr>
          <w:rFonts w:ascii="Times New Roman" w:hAnsi="Times New Roman"/>
        </w:rPr>
      </w:pPr>
      <w:r w:rsidRPr="00A13B4E">
        <w:rPr>
          <w:rFonts w:ascii="Times New Roman" w:hAnsi="Times New Roman"/>
        </w:rPr>
        <w:t xml:space="preserve"> рабочей программы уч</w:t>
      </w:r>
      <w:r w:rsidR="005F5A90" w:rsidRPr="00A13B4E">
        <w:rPr>
          <w:rFonts w:ascii="Times New Roman" w:hAnsi="Times New Roman"/>
        </w:rPr>
        <w:t>ителя математики МОБУ   СОШ № 2  Куулар А</w:t>
      </w:r>
      <w:r w:rsidRPr="00A13B4E">
        <w:rPr>
          <w:rFonts w:ascii="Times New Roman" w:hAnsi="Times New Roman"/>
        </w:rPr>
        <w:t>.</w:t>
      </w:r>
      <w:r w:rsidR="005F5A90" w:rsidRPr="00A13B4E">
        <w:rPr>
          <w:rFonts w:ascii="Times New Roman" w:hAnsi="Times New Roman"/>
        </w:rPr>
        <w:t>С</w:t>
      </w:r>
      <w:r w:rsidRPr="00A13B4E">
        <w:rPr>
          <w:rFonts w:ascii="Times New Roman" w:hAnsi="Times New Roman"/>
        </w:rPr>
        <w:t>, утвержденной решением педсовета, протокол № 1 от «</w:t>
      </w:r>
      <w:r w:rsidRPr="00A13B4E">
        <w:rPr>
          <w:rFonts w:ascii="Times New Roman" w:hAnsi="Times New Roman"/>
          <w:u w:val="single"/>
        </w:rPr>
        <w:t>___</w:t>
      </w:r>
      <w:r w:rsidRPr="00A13B4E">
        <w:rPr>
          <w:rFonts w:ascii="Times New Roman" w:hAnsi="Times New Roman"/>
        </w:rPr>
        <w:t xml:space="preserve">» </w:t>
      </w:r>
      <w:r w:rsidRPr="00A13B4E">
        <w:rPr>
          <w:rFonts w:ascii="Times New Roman" w:hAnsi="Times New Roman"/>
          <w:u w:val="single"/>
        </w:rPr>
        <w:t xml:space="preserve">августа </w:t>
      </w:r>
      <w:r w:rsidR="005F5A90" w:rsidRPr="00A13B4E">
        <w:rPr>
          <w:rFonts w:ascii="Times New Roman" w:hAnsi="Times New Roman"/>
        </w:rPr>
        <w:t>2020</w:t>
      </w:r>
      <w:r w:rsidRPr="00A13B4E">
        <w:rPr>
          <w:rFonts w:ascii="Times New Roman" w:hAnsi="Times New Roman"/>
        </w:rPr>
        <w:t xml:space="preserve"> года</w:t>
      </w:r>
    </w:p>
    <w:p w:rsidR="00681E19" w:rsidRPr="00A13B4E" w:rsidRDefault="00681E19" w:rsidP="00681E19">
      <w:pPr>
        <w:pStyle w:val="a6"/>
        <w:rPr>
          <w:rFonts w:ascii="Times New Roman" w:hAnsi="Times New Roman"/>
        </w:rPr>
      </w:pPr>
      <w:r w:rsidRPr="00A13B4E">
        <w:rPr>
          <w:rFonts w:ascii="Times New Roman" w:hAnsi="Times New Roman"/>
        </w:rPr>
        <w:t>-авторской программы основного общего образования по Математике: 5 – 11 классы / А.Г. Мерзляк, В.Б. Полонский, М.С. Якир, Е.В.Буцко – М.: Вентана-граф, 2017г</w:t>
      </w:r>
    </w:p>
    <w:p w:rsidR="00681E19" w:rsidRPr="00A13B4E" w:rsidRDefault="00681E19" w:rsidP="00681E19">
      <w:pPr>
        <w:pStyle w:val="a6"/>
        <w:rPr>
          <w:rFonts w:ascii="Times New Roman" w:hAnsi="Times New Roman"/>
        </w:rPr>
      </w:pPr>
      <w:r w:rsidRPr="00A13B4E">
        <w:rPr>
          <w:rFonts w:ascii="Times New Roman" w:hAnsi="Times New Roman"/>
        </w:rPr>
        <w:t>В соответствии Федерального Государственного Образовательного Стандарта основного общего об</w:t>
      </w:r>
      <w:r w:rsidRPr="00A13B4E">
        <w:t xml:space="preserve">разования (приказ Министерства образования и </w:t>
      </w:r>
      <w:r w:rsidRPr="00A13B4E">
        <w:rPr>
          <w:rFonts w:ascii="Times New Roman" w:hAnsi="Times New Roman"/>
        </w:rPr>
        <w:t>науки Российской Федерации от 17 декабря 2010 года №1897), с изменениями, внесенными приказом Министерства образования и науки Российской Федерации 31 декабря 2015г.№1577</w:t>
      </w:r>
    </w:p>
    <w:p w:rsidR="00681E19" w:rsidRPr="00A13B4E" w:rsidRDefault="00681E19" w:rsidP="00681E19">
      <w:pPr>
        <w:pStyle w:val="a6"/>
        <w:rPr>
          <w:rFonts w:ascii="Times New Roman" w:hAnsi="Times New Roman"/>
        </w:rPr>
      </w:pPr>
      <w:r w:rsidRPr="00A13B4E">
        <w:rPr>
          <w:rFonts w:ascii="Times New Roman" w:hAnsi="Times New Roman"/>
        </w:rPr>
        <w:t>Учебник: -Алгебра – 9 класс: учебник для учащихся общеобразовательных учреждений/ А.Г. Мерзляк, В.Б.Полонский, М.С.Якир. – М.: Вентана – Граф, 2018</w:t>
      </w:r>
    </w:p>
    <w:p w:rsidR="00681E19" w:rsidRPr="00A13B4E" w:rsidRDefault="00681E19" w:rsidP="00681E19">
      <w:pPr>
        <w:pStyle w:val="a6"/>
        <w:rPr>
          <w:rFonts w:ascii="Times New Roman" w:hAnsi="Times New Roman"/>
        </w:rPr>
      </w:pPr>
    </w:p>
    <w:p w:rsidR="00681E19" w:rsidRPr="00A13B4E" w:rsidRDefault="00681E19" w:rsidP="00681E19">
      <w:pPr>
        <w:pStyle w:val="a6"/>
        <w:rPr>
          <w:rFonts w:ascii="Times New Roman" w:hAnsi="Times New Roman"/>
        </w:rPr>
      </w:pPr>
    </w:p>
    <w:p w:rsidR="00681E19" w:rsidRPr="00A13B4E" w:rsidRDefault="00681E19" w:rsidP="00681E19">
      <w:pPr>
        <w:pStyle w:val="a6"/>
        <w:rPr>
          <w:rFonts w:ascii="Times New Roman" w:hAnsi="Times New Roman"/>
        </w:rPr>
      </w:pPr>
    </w:p>
    <w:p w:rsidR="0029299A" w:rsidRPr="00A13B4E" w:rsidRDefault="0029299A" w:rsidP="00A13B4E">
      <w:pPr>
        <w:rPr>
          <w:b/>
        </w:rPr>
      </w:pPr>
    </w:p>
    <w:p w:rsidR="00681E19" w:rsidRPr="00A13B4E" w:rsidRDefault="00681E19" w:rsidP="00A13B4E">
      <w:pPr>
        <w:rPr>
          <w:b/>
        </w:rPr>
      </w:pPr>
      <w:r w:rsidRPr="00A13B4E">
        <w:rPr>
          <w:b/>
        </w:rPr>
        <w:t>Календарно тематическое планирование</w:t>
      </w:r>
      <w:r w:rsidR="00A13B4E">
        <w:rPr>
          <w:b/>
        </w:rPr>
        <w:t xml:space="preserve">    </w:t>
      </w:r>
      <w:r w:rsidRPr="00A13B4E">
        <w:rPr>
          <w:b/>
        </w:rPr>
        <w:t xml:space="preserve">уроков алгебры в 9 классе. </w:t>
      </w:r>
    </w:p>
    <w:tbl>
      <w:tblPr>
        <w:tblW w:w="15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4679"/>
        <w:gridCol w:w="35"/>
        <w:gridCol w:w="1241"/>
        <w:gridCol w:w="34"/>
        <w:gridCol w:w="2376"/>
        <w:gridCol w:w="34"/>
        <w:gridCol w:w="1667"/>
        <w:gridCol w:w="34"/>
        <w:gridCol w:w="1134"/>
        <w:gridCol w:w="107"/>
        <w:gridCol w:w="2977"/>
        <w:gridCol w:w="37"/>
      </w:tblGrid>
      <w:tr w:rsidR="00C11396" w:rsidRPr="00A13B4E" w:rsidTr="00A13B4E">
        <w:tc>
          <w:tcPr>
            <w:tcW w:w="674" w:type="dxa"/>
            <w:vMerge w:val="restart"/>
            <w:vAlign w:val="center"/>
          </w:tcPr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№ урока</w:t>
            </w:r>
          </w:p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4" w:type="dxa"/>
            <w:gridSpan w:val="2"/>
            <w:vMerge w:val="restart"/>
            <w:vAlign w:val="center"/>
          </w:tcPr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</w:t>
            </w:r>
          </w:p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(разделы, темы)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Кол-во</w:t>
            </w:r>
          </w:p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часов</w:t>
            </w:r>
          </w:p>
        </w:tc>
        <w:tc>
          <w:tcPr>
            <w:tcW w:w="2410" w:type="dxa"/>
            <w:gridSpan w:val="2"/>
            <w:vMerge w:val="restart"/>
          </w:tcPr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Тип урока</w:t>
            </w:r>
          </w:p>
        </w:tc>
        <w:tc>
          <w:tcPr>
            <w:tcW w:w="2835" w:type="dxa"/>
            <w:gridSpan w:val="3"/>
            <w:vAlign w:val="center"/>
          </w:tcPr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Даты</w:t>
            </w:r>
          </w:p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проведения</w:t>
            </w:r>
          </w:p>
        </w:tc>
        <w:tc>
          <w:tcPr>
            <w:tcW w:w="3121" w:type="dxa"/>
            <w:gridSpan w:val="3"/>
            <w:vMerge w:val="restart"/>
          </w:tcPr>
          <w:p w:rsidR="00C11396" w:rsidRPr="00A13B4E" w:rsidRDefault="00C11396" w:rsidP="00FA7A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Домашнее </w:t>
            </w:r>
          </w:p>
          <w:p w:rsidR="00C11396" w:rsidRPr="00A13B4E" w:rsidRDefault="00C11396" w:rsidP="00FA7A81">
            <w:pPr>
              <w:spacing w:after="0" w:line="240" w:lineRule="auto"/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задание.</w:t>
            </w:r>
          </w:p>
        </w:tc>
      </w:tr>
      <w:tr w:rsidR="00C11396" w:rsidRPr="00A13B4E" w:rsidTr="00A13B4E">
        <w:tc>
          <w:tcPr>
            <w:tcW w:w="674" w:type="dxa"/>
            <w:vMerge/>
          </w:tcPr>
          <w:p w:rsidR="00C11396" w:rsidRPr="00A13B4E" w:rsidRDefault="00C11396" w:rsidP="00FA7A81">
            <w:pPr>
              <w:spacing w:after="0" w:line="240" w:lineRule="auto"/>
            </w:pPr>
          </w:p>
        </w:tc>
        <w:tc>
          <w:tcPr>
            <w:tcW w:w="4714" w:type="dxa"/>
            <w:gridSpan w:val="2"/>
            <w:vMerge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C11396" w:rsidRPr="00A13B4E" w:rsidRDefault="00C11396" w:rsidP="00FA7A81">
            <w:pPr>
              <w:spacing w:after="0" w:line="240" w:lineRule="auto"/>
            </w:pPr>
          </w:p>
        </w:tc>
        <w:tc>
          <w:tcPr>
            <w:tcW w:w="2410" w:type="dxa"/>
            <w:gridSpan w:val="2"/>
            <w:vMerge/>
          </w:tcPr>
          <w:p w:rsidR="00C11396" w:rsidRPr="00A13B4E" w:rsidRDefault="00C11396" w:rsidP="00FA7A81">
            <w:pPr>
              <w:spacing w:after="0" w:line="240" w:lineRule="auto"/>
            </w:pPr>
          </w:p>
        </w:tc>
        <w:tc>
          <w:tcPr>
            <w:tcW w:w="1701" w:type="dxa"/>
            <w:gridSpan w:val="2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план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факт</w:t>
            </w:r>
          </w:p>
        </w:tc>
        <w:tc>
          <w:tcPr>
            <w:tcW w:w="3121" w:type="dxa"/>
            <w:gridSpan w:val="3"/>
            <w:vMerge/>
          </w:tcPr>
          <w:p w:rsidR="00C11396" w:rsidRPr="00A13B4E" w:rsidRDefault="00C11396" w:rsidP="00FA7A81">
            <w:pPr>
              <w:spacing w:after="0" w:line="240" w:lineRule="auto"/>
            </w:pPr>
          </w:p>
        </w:tc>
      </w:tr>
      <w:tr w:rsidR="00C11396" w:rsidRPr="00A13B4E" w:rsidTr="00A13B4E">
        <w:trPr>
          <w:trHeight w:val="834"/>
        </w:trPr>
        <w:tc>
          <w:tcPr>
            <w:tcW w:w="674" w:type="dxa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1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3B4E">
              <w:rPr>
                <w:rFonts w:ascii="Times New Roman" w:hAnsi="Times New Roman"/>
              </w:rPr>
              <w:t>Повторение «</w:t>
            </w: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Преобразование рациональных выражений</w:t>
            </w:r>
            <w:r w:rsidRPr="00A13B4E">
              <w:rPr>
                <w:rFonts w:ascii="Times New Roman" w:hAnsi="Times New Roman"/>
              </w:rPr>
              <w:t>»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повторение</w:t>
            </w:r>
          </w:p>
        </w:tc>
        <w:tc>
          <w:tcPr>
            <w:tcW w:w="1701" w:type="dxa"/>
            <w:gridSpan w:val="2"/>
          </w:tcPr>
          <w:p w:rsidR="00C11396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№56,58</w:t>
            </w:r>
          </w:p>
        </w:tc>
      </w:tr>
      <w:tr w:rsidR="00C11396" w:rsidRPr="00A13B4E" w:rsidTr="00A13B4E">
        <w:tc>
          <w:tcPr>
            <w:tcW w:w="674" w:type="dxa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2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spacing w:after="15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eastAsia="Times New Roman" w:hAnsi="Times New Roman"/>
                <w:color w:val="000000"/>
                <w:lang w:eastAsia="ru-RU"/>
              </w:rPr>
              <w:t>Преобразование выражений, содержащих квадратные корни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повторение</w:t>
            </w:r>
          </w:p>
        </w:tc>
        <w:tc>
          <w:tcPr>
            <w:tcW w:w="1701" w:type="dxa"/>
            <w:gridSpan w:val="2"/>
          </w:tcPr>
          <w:p w:rsidR="00C11396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3.09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№89,90,167</w:t>
            </w:r>
          </w:p>
        </w:tc>
      </w:tr>
      <w:tr w:rsidR="00C11396" w:rsidRPr="00A13B4E" w:rsidTr="00A13B4E">
        <w:trPr>
          <w:trHeight w:val="517"/>
        </w:trPr>
        <w:tc>
          <w:tcPr>
            <w:tcW w:w="674" w:type="dxa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3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rPr>
                <w:b/>
              </w:rPr>
            </w:pPr>
            <w:r w:rsidRPr="00A13B4E">
              <w:rPr>
                <w:b/>
              </w:rPr>
              <w:t>Входная контрольная работа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07104E" w:rsidP="00FA7A81">
            <w:pPr>
              <w:spacing w:after="0" w:line="240" w:lineRule="auto"/>
            </w:pPr>
            <w:r>
              <w:t>Урок коррекции знаний</w:t>
            </w:r>
          </w:p>
        </w:tc>
        <w:tc>
          <w:tcPr>
            <w:tcW w:w="1701" w:type="dxa"/>
            <w:gridSpan w:val="2"/>
          </w:tcPr>
          <w:p w:rsidR="00C11396" w:rsidRPr="00A13B4E" w:rsidRDefault="00A13B4E" w:rsidP="00FA7A81">
            <w:pPr>
              <w:spacing w:after="0" w:line="240" w:lineRule="auto"/>
            </w:pPr>
            <w:r>
              <w:t>7.09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</w:pPr>
          </w:p>
        </w:tc>
        <w:tc>
          <w:tcPr>
            <w:tcW w:w="3121" w:type="dxa"/>
            <w:gridSpan w:val="3"/>
          </w:tcPr>
          <w:p w:rsidR="00C11396" w:rsidRPr="00A13B4E" w:rsidRDefault="003C75B8" w:rsidP="00FA7A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</w:t>
            </w:r>
          </w:p>
        </w:tc>
      </w:tr>
      <w:tr w:rsidR="00C11396" w:rsidRPr="00A13B4E" w:rsidTr="00FA7A81">
        <w:tc>
          <w:tcPr>
            <w:tcW w:w="5388" w:type="dxa"/>
            <w:gridSpan w:val="3"/>
          </w:tcPr>
          <w:p w:rsidR="00C11396" w:rsidRPr="00A13B4E" w:rsidRDefault="00C11396" w:rsidP="00FA7A81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  <w:r w:rsidRPr="00A13B4E">
              <w:rPr>
                <w:rFonts w:ascii="Times New Roman" w:hAnsi="Times New Roman"/>
                <w:b/>
                <w:i/>
              </w:rPr>
              <w:lastRenderedPageBreak/>
              <w:t>Глава 1</w:t>
            </w:r>
          </w:p>
          <w:p w:rsidR="00C11396" w:rsidRPr="00A13B4E" w:rsidRDefault="00C11396" w:rsidP="00FA7A81">
            <w:pPr>
              <w:jc w:val="center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b/>
              </w:rPr>
              <w:t>Неравенства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20</w:t>
            </w:r>
          </w:p>
        </w:tc>
        <w:tc>
          <w:tcPr>
            <w:tcW w:w="2410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rPr>
                <w:rFonts w:ascii="Times New Roman" w:hAnsi="Times New Roman"/>
              </w:rPr>
            </w:pPr>
          </w:p>
        </w:tc>
      </w:tr>
      <w:tr w:rsidR="00C11396" w:rsidRPr="00A13B4E" w:rsidTr="00A13B4E">
        <w:tc>
          <w:tcPr>
            <w:tcW w:w="674" w:type="dxa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4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Числовые неравенства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C11396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A13B4E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 №3,9(1-3</w:t>
            </w:r>
            <w:r w:rsidRPr="00A13B4E">
              <w:t>)</w:t>
            </w:r>
          </w:p>
        </w:tc>
      </w:tr>
      <w:tr w:rsidR="00C11396" w:rsidRPr="00A13B4E" w:rsidTr="00A13B4E">
        <w:tc>
          <w:tcPr>
            <w:tcW w:w="674" w:type="dxa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5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Сравнение значений выражений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C11396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A13B4E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 №9(4-6),10.</w:t>
            </w:r>
          </w:p>
        </w:tc>
      </w:tr>
      <w:tr w:rsidR="00C11396" w:rsidRPr="00A13B4E" w:rsidTr="00A13B4E">
        <w:tc>
          <w:tcPr>
            <w:tcW w:w="674" w:type="dxa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6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Доказательство  неравенств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C11396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13B4E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 №12, 14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7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Основные свойства числовых неравенств.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F74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07104E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п.2.№37 39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8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Применение основных свойств числовых неравенств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F74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07104E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п.2№43(1,3,6),46,(1-4), 52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9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Сложение и умножение числовых неравенств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F74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07104E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п.3№61,63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10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Отработка навыков сложения и умножения числовых неравенств. Самостоятельная работа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F74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07104E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п.3 №66,70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11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Оценивание значений выражений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F74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07104E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п.3 №74,76,82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12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Неравенства</w:t>
            </w:r>
            <w:r w:rsidRPr="00A13B4E">
              <w:rPr>
                <w:rFonts w:ascii="Times New Roman" w:hAnsi="Times New Roman"/>
                <w:lang w:val="en-US"/>
              </w:rPr>
              <w:t xml:space="preserve"> </w:t>
            </w:r>
            <w:r w:rsidRPr="00A13B4E">
              <w:rPr>
                <w:rFonts w:ascii="Times New Roman" w:hAnsi="Times New Roman"/>
              </w:rPr>
              <w:t>с одной</w:t>
            </w:r>
            <w:r w:rsidRPr="00A13B4E">
              <w:rPr>
                <w:rFonts w:ascii="Times New Roman" w:hAnsi="Times New Roman"/>
                <w:lang w:val="en-US"/>
              </w:rPr>
              <w:t xml:space="preserve"> </w:t>
            </w:r>
            <w:r w:rsidRPr="00A13B4E">
              <w:rPr>
                <w:rFonts w:ascii="Times New Roman" w:hAnsi="Times New Roman"/>
              </w:rPr>
              <w:t>переменной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F74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07104E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п.4 №95,96(1- 3)101,103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13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  Числовые промежутки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F74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п.5 №112,114,116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14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Неравенства с одной переменной Числовые промежутки. Самостоятельная работа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F74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7104E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п.5 №118(1-8),127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15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 Наибольшее и наименьшее целое значение неравенств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F74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07104E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п.5 №121,137</w:t>
            </w:r>
          </w:p>
        </w:tc>
      </w:tr>
      <w:tr w:rsidR="00D67255" w:rsidRPr="00A13B4E" w:rsidTr="00A13B4E"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 w:rsidRPr="00A13B4E">
              <w:t>16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Задания с параметрами</w:t>
            </w:r>
          </w:p>
        </w:tc>
        <w:tc>
          <w:tcPr>
            <w:tcW w:w="1275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995CBD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7.10</w:t>
            </w:r>
          </w:p>
        </w:tc>
        <w:tc>
          <w:tcPr>
            <w:tcW w:w="1134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п.5 №141,143</w:t>
            </w:r>
          </w:p>
        </w:tc>
      </w:tr>
      <w:tr w:rsidR="00D67255" w:rsidRPr="00A13B4E" w:rsidTr="00A13B4E"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 w:rsidRPr="00A13B4E">
              <w:t>17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Отработка навыков  решения неравенств с одной переменной</w:t>
            </w:r>
          </w:p>
        </w:tc>
        <w:tc>
          <w:tcPr>
            <w:tcW w:w="1275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995CBD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8.10</w:t>
            </w:r>
          </w:p>
        </w:tc>
        <w:tc>
          <w:tcPr>
            <w:tcW w:w="1134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п.5№129,131(1-2),133</w:t>
            </w:r>
          </w:p>
        </w:tc>
      </w:tr>
      <w:tr w:rsidR="00C11396" w:rsidRPr="00A13B4E" w:rsidTr="00A13B4E">
        <w:tc>
          <w:tcPr>
            <w:tcW w:w="674" w:type="dxa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t>18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lang w:eastAsia="ru-RU"/>
              </w:rPr>
              <w:t xml:space="preserve">Системы линейных неравенств с одной </w:t>
            </w:r>
            <w:r w:rsidRPr="00A13B4E">
              <w:rPr>
                <w:rFonts w:ascii="Times New Roman" w:eastAsia="Times New Roman" w:hAnsi="Times New Roman"/>
                <w:lang w:eastAsia="ru-RU"/>
              </w:rPr>
              <w:lastRenderedPageBreak/>
              <w:t>переменной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открытия новых </w:t>
            </w:r>
            <w:r>
              <w:rPr>
                <w:rFonts w:ascii="Times New Roman" w:hAnsi="Times New Roman"/>
              </w:rPr>
              <w:lastRenderedPageBreak/>
              <w:t>знаний</w:t>
            </w:r>
          </w:p>
        </w:tc>
        <w:tc>
          <w:tcPr>
            <w:tcW w:w="1701" w:type="dxa"/>
            <w:gridSpan w:val="2"/>
          </w:tcPr>
          <w:p w:rsidR="00C11396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 w:rsidR="00A13B4E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п.6 №171,175</w:t>
            </w:r>
          </w:p>
        </w:tc>
      </w:tr>
      <w:tr w:rsidR="00C11396" w:rsidRPr="00A13B4E" w:rsidTr="00A13B4E">
        <w:tc>
          <w:tcPr>
            <w:tcW w:w="674" w:type="dxa"/>
          </w:tcPr>
          <w:p w:rsidR="00C11396" w:rsidRPr="00A13B4E" w:rsidRDefault="00C11396" w:rsidP="00FA7A81">
            <w:pPr>
              <w:spacing w:after="0" w:line="240" w:lineRule="auto"/>
            </w:pPr>
            <w:r w:rsidRPr="00A13B4E">
              <w:lastRenderedPageBreak/>
              <w:t>19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систем неравенств с одной переменной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C11396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13B4E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п.6 №184,188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6F361E" w:rsidP="00FA7A81">
            <w:pPr>
              <w:spacing w:after="0" w:line="240" w:lineRule="auto"/>
            </w:pPr>
            <w:r>
              <w:t>20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двойных неравенств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CD58A4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07104E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п.6 №186,199</w:t>
            </w:r>
          </w:p>
        </w:tc>
      </w:tr>
      <w:tr w:rsidR="0007104E" w:rsidRPr="00A13B4E" w:rsidTr="00A13B4E">
        <w:tc>
          <w:tcPr>
            <w:tcW w:w="674" w:type="dxa"/>
          </w:tcPr>
          <w:p w:rsidR="0007104E" w:rsidRPr="00A13B4E" w:rsidRDefault="006F361E" w:rsidP="00FA7A81">
            <w:pPr>
              <w:spacing w:after="0" w:line="240" w:lineRule="auto"/>
            </w:pPr>
            <w:r>
              <w:t>21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неравенств с модулем.</w:t>
            </w:r>
          </w:p>
        </w:tc>
        <w:tc>
          <w:tcPr>
            <w:tcW w:w="1275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CD58A4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7104E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п.6 №201, 206</w:t>
            </w:r>
          </w:p>
        </w:tc>
      </w:tr>
      <w:tr w:rsidR="00C11396" w:rsidRPr="00A13B4E" w:rsidTr="00A13B4E">
        <w:trPr>
          <w:trHeight w:val="614"/>
        </w:trPr>
        <w:tc>
          <w:tcPr>
            <w:tcW w:w="674" w:type="dxa"/>
          </w:tcPr>
          <w:p w:rsidR="00C11396" w:rsidRPr="00A13B4E" w:rsidRDefault="006F361E" w:rsidP="00FA7A81">
            <w:pPr>
              <w:spacing w:after="0" w:line="240" w:lineRule="auto"/>
            </w:pPr>
            <w:r>
              <w:t>22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Отработка навыков  решения систем  неравенств с одной переменной. 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C11396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A13B4E">
              <w:rPr>
                <w:rFonts w:ascii="Times New Roman" w:hAnsi="Times New Roman"/>
              </w:rPr>
              <w:t>.10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п.6 №193(1-2),195</w:t>
            </w:r>
          </w:p>
        </w:tc>
      </w:tr>
      <w:tr w:rsidR="00C11396" w:rsidRPr="00A13B4E" w:rsidTr="00A13B4E">
        <w:tc>
          <w:tcPr>
            <w:tcW w:w="674" w:type="dxa"/>
          </w:tcPr>
          <w:p w:rsidR="00C11396" w:rsidRPr="00A13B4E" w:rsidRDefault="006F361E" w:rsidP="00FA7A81">
            <w:pPr>
              <w:spacing w:after="0" w:line="240" w:lineRule="auto"/>
            </w:pPr>
            <w:r>
              <w:t>23</w:t>
            </w:r>
          </w:p>
        </w:tc>
        <w:tc>
          <w:tcPr>
            <w:tcW w:w="4714" w:type="dxa"/>
            <w:gridSpan w:val="2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  <w:b/>
              </w:rPr>
            </w:pPr>
            <w:r w:rsidRPr="00A13B4E">
              <w:rPr>
                <w:rFonts w:ascii="Times New Roman" w:hAnsi="Times New Roman"/>
                <w:b/>
              </w:rPr>
              <w:t>Контрольная работа №1</w:t>
            </w:r>
          </w:p>
        </w:tc>
        <w:tc>
          <w:tcPr>
            <w:tcW w:w="1275" w:type="dxa"/>
            <w:gridSpan w:val="2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C11396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t>Урок коррекции знаний</w:t>
            </w:r>
          </w:p>
        </w:tc>
        <w:tc>
          <w:tcPr>
            <w:tcW w:w="1701" w:type="dxa"/>
            <w:gridSpan w:val="2"/>
          </w:tcPr>
          <w:p w:rsidR="00C11396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A13B4E">
              <w:rPr>
                <w:rFonts w:ascii="Times New Roman" w:hAnsi="Times New Roman"/>
              </w:rPr>
              <w:t>.11</w:t>
            </w:r>
          </w:p>
        </w:tc>
        <w:tc>
          <w:tcPr>
            <w:tcW w:w="1134" w:type="dxa"/>
          </w:tcPr>
          <w:p w:rsidR="00C11396" w:rsidRPr="00A13B4E" w:rsidRDefault="00C11396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1" w:type="dxa"/>
            <w:gridSpan w:val="3"/>
          </w:tcPr>
          <w:p w:rsidR="00C11396" w:rsidRPr="00A13B4E" w:rsidRDefault="00C11396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повт. п 1-6</w:t>
            </w:r>
          </w:p>
        </w:tc>
      </w:tr>
      <w:tr w:rsidR="00FA7A81" w:rsidRPr="00A13B4E" w:rsidTr="00A13B4E">
        <w:tc>
          <w:tcPr>
            <w:tcW w:w="674" w:type="dxa"/>
          </w:tcPr>
          <w:p w:rsidR="00FA7A81" w:rsidRPr="00A13B4E" w:rsidRDefault="00FA7A81" w:rsidP="00FA7A81">
            <w:pPr>
              <w:pStyle w:val="a6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679" w:type="dxa"/>
          </w:tcPr>
          <w:p w:rsidR="00FA7A81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b/>
                <w:i/>
              </w:rPr>
              <w:t xml:space="preserve">Глава </w:t>
            </w:r>
            <w:r w:rsidRPr="00A13B4E">
              <w:rPr>
                <w:rFonts w:ascii="Times New Roman" w:hAnsi="Times New Roman"/>
                <w:b/>
                <w:i/>
                <w:lang w:val="en-US"/>
              </w:rPr>
              <w:t>II</w:t>
            </w:r>
            <w:r w:rsidRPr="00A13B4E">
              <w:rPr>
                <w:rFonts w:ascii="Times New Roman" w:hAnsi="Times New Roman"/>
                <w:b/>
              </w:rPr>
              <w:t xml:space="preserve"> </w:t>
            </w:r>
            <w:r w:rsidR="00FA7A81" w:rsidRPr="00A13B4E">
              <w:rPr>
                <w:rFonts w:ascii="Times New Roman" w:hAnsi="Times New Roman"/>
                <w:b/>
              </w:rPr>
              <w:t>Квадратичная функция</w:t>
            </w:r>
          </w:p>
        </w:tc>
        <w:tc>
          <w:tcPr>
            <w:tcW w:w="1276" w:type="dxa"/>
            <w:gridSpan w:val="2"/>
          </w:tcPr>
          <w:p w:rsidR="00FA7A81" w:rsidRPr="00A13B4E" w:rsidRDefault="00FA7A81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38</w:t>
            </w:r>
          </w:p>
        </w:tc>
        <w:tc>
          <w:tcPr>
            <w:tcW w:w="8400" w:type="dxa"/>
            <w:gridSpan w:val="9"/>
          </w:tcPr>
          <w:p w:rsidR="00FA7A81" w:rsidRPr="00A13B4E" w:rsidRDefault="00FA7A81" w:rsidP="00FA7A81">
            <w:pPr>
              <w:rPr>
                <w:rFonts w:ascii="Times New Roman" w:hAnsi="Times New Roman"/>
              </w:rPr>
            </w:pP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6F361E" w:rsidP="00FA7A81">
            <w:pPr>
              <w:spacing w:after="0" w:line="240" w:lineRule="auto"/>
            </w:pPr>
            <w:r>
              <w:t>24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Повторение и расширение сведений о функции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5D544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07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07104E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п.7 №227, 230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6F361E" w:rsidRDefault="006F361E" w:rsidP="00FA7A81"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Область определения функции и множество значений функции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5D544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07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07104E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п.7 №№234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6F361E" w:rsidRDefault="006F361E" w:rsidP="00FA7A81"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6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Способы задания функции.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5D544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07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07104E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п.7 №232, 236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6F361E" w:rsidRDefault="006F361E" w:rsidP="00FA7A81"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7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Свойства функции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5D544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07104E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п.8 №255, 258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6F361E" w:rsidRDefault="006F361E" w:rsidP="00FA7A81"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8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Исследование функции на монотонность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5D544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7104E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п.8 №261, 263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6F361E" w:rsidRDefault="006F361E" w:rsidP="00FA7A81">
            <w:pPr>
              <w:spacing w:after="0" w:line="240" w:lineRule="auto"/>
            </w:pPr>
            <w:r>
              <w:t>29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Графики кусочных функций.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5D544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7104E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п.8 №267, 269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6F361E" w:rsidRDefault="006F361E" w:rsidP="00FA7A81"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0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Как построить график функции </w:t>
            </w:r>
            <w:r w:rsidRPr="00A13B4E">
              <w:rPr>
                <w:rFonts w:ascii="Times New Roman" w:hAnsi="Times New Roman"/>
                <w:i/>
              </w:rPr>
              <w:t>y = kf(x),</w:t>
            </w:r>
            <w:r w:rsidRPr="00A13B4E">
              <w:rPr>
                <w:rFonts w:ascii="Times New Roman" w:hAnsi="Times New Roman"/>
              </w:rPr>
              <w:t xml:space="preserve"> если известен график функции      </w:t>
            </w:r>
            <w:r w:rsidRPr="00A13B4E">
              <w:rPr>
                <w:rFonts w:ascii="Times New Roman" w:hAnsi="Times New Roman"/>
                <w:i/>
              </w:rPr>
              <w:t>y = f(x)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5D544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07104E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п.9 №287, 289,291</w:t>
            </w: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6F361E" w:rsidRDefault="006F361E" w:rsidP="00FA7A81"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1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Построение графика функции </w:t>
            </w:r>
            <w:r w:rsidRPr="00A13B4E">
              <w:rPr>
                <w:rFonts w:ascii="Times New Roman" w:hAnsi="Times New Roman"/>
                <w:i/>
              </w:rPr>
              <w:t>y = kf(x),</w:t>
            </w:r>
            <w:r w:rsidRPr="00A13B4E">
              <w:rPr>
                <w:rFonts w:ascii="Times New Roman" w:hAnsi="Times New Roman"/>
              </w:rPr>
              <w:t xml:space="preserve"> если известен график функции       </w:t>
            </w:r>
            <w:r w:rsidRPr="00A13B4E">
              <w:rPr>
                <w:rFonts w:ascii="Times New Roman" w:hAnsi="Times New Roman"/>
                <w:i/>
              </w:rPr>
              <w:t>y = f(x)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A13B4E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п.9 №293, 295, 297</w:t>
            </w:r>
          </w:p>
        </w:tc>
      </w:tr>
      <w:tr w:rsidR="00A13B4E" w:rsidRPr="00A13B4E" w:rsidTr="00A13B4E">
        <w:trPr>
          <w:gridAfter w:val="1"/>
          <w:wAfter w:w="37" w:type="dxa"/>
          <w:trHeight w:val="692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rPr>
                <w:lang w:val="en-US"/>
              </w:rPr>
              <w:t>3</w:t>
            </w:r>
            <w:r w:rsidR="006F361E">
              <w:t>2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Как построить график функции       </w:t>
            </w:r>
            <w:r w:rsidRPr="00A13B4E">
              <w:rPr>
                <w:rFonts w:ascii="Times New Roman" w:hAnsi="Times New Roman"/>
                <w:i/>
              </w:rPr>
              <w:t>y = f(x) + b,</w:t>
            </w:r>
            <w:r w:rsidRPr="00A13B4E">
              <w:rPr>
                <w:rFonts w:ascii="Times New Roman" w:hAnsi="Times New Roman"/>
              </w:rPr>
              <w:t xml:space="preserve"> известен график функции </w:t>
            </w:r>
          </w:p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i/>
              </w:rPr>
              <w:t>y = f(x)</w:t>
            </w:r>
          </w:p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A13B4E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п.10 №308, 309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 w:rsidRPr="00A13B4E">
              <w:rPr>
                <w:lang w:val="en-US"/>
              </w:rPr>
              <w:lastRenderedPageBreak/>
              <w:t>3</w:t>
            </w:r>
            <w:r>
              <w:t>3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Отработка навыков построения графиков  функций </w:t>
            </w:r>
            <w:r w:rsidRPr="00A13B4E">
              <w:rPr>
                <w:rFonts w:ascii="Times New Roman" w:hAnsi="Times New Roman"/>
                <w:i/>
              </w:rPr>
              <w:t>y = f(x) + b,</w:t>
            </w:r>
            <w:r w:rsidRPr="00A13B4E">
              <w:rPr>
                <w:rFonts w:ascii="Times New Roman" w:hAnsi="Times New Roman"/>
              </w:rPr>
              <w:t xml:space="preserve"> известен график функции </w:t>
            </w:r>
          </w:p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i/>
              </w:rPr>
              <w:t>y = f(x)</w:t>
            </w:r>
          </w:p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864CF5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</w:pPr>
            <w:r w:rsidRPr="00A13B4E">
              <w:rPr>
                <w:rFonts w:ascii="Times New Roman" w:hAnsi="Times New Roman"/>
              </w:rPr>
              <w:t>п.10 №315(1,2,5.6),</w:t>
            </w:r>
            <w:r w:rsidRPr="00A13B4E">
              <w:t xml:space="preserve"> 317(1-2)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>
              <w:t>34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Как построить график функции       </w:t>
            </w:r>
            <w:r w:rsidRPr="00A13B4E">
              <w:rPr>
                <w:rFonts w:ascii="Times New Roman" w:hAnsi="Times New Roman"/>
                <w:i/>
              </w:rPr>
              <w:t>y = f(x + a)</w:t>
            </w:r>
            <w:r w:rsidRPr="00A13B4E">
              <w:rPr>
                <w:rFonts w:ascii="Times New Roman" w:hAnsi="Times New Roman"/>
              </w:rPr>
              <w:t>, если известен график функции</w:t>
            </w:r>
          </w:p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i/>
              </w:rPr>
              <w:t>y = f(x)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864CF5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2.12</w:t>
            </w: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п.10 №311, 313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 w:rsidRPr="00A13B4E">
              <w:rPr>
                <w:lang w:val="en-US"/>
              </w:rPr>
              <w:t>3</w:t>
            </w:r>
            <w:r>
              <w:t>5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</w:t>
            </w:r>
            <w:r w:rsidRPr="00A13B4E">
              <w:rPr>
                <w:rFonts w:ascii="Times New Roman" w:hAnsi="Times New Roman"/>
              </w:rPr>
              <w:t>остроения графиков  функций</w:t>
            </w:r>
            <w:r w:rsidRPr="00A13B4E">
              <w:rPr>
                <w:rFonts w:ascii="Times New Roman" w:hAnsi="Times New Roman"/>
                <w:i/>
              </w:rPr>
              <w:t xml:space="preserve"> y = f(x + a)</w:t>
            </w:r>
            <w:r w:rsidRPr="00A13B4E">
              <w:rPr>
                <w:rFonts w:ascii="Times New Roman" w:hAnsi="Times New Roman"/>
              </w:rPr>
              <w:t>, если известен график функции</w:t>
            </w:r>
          </w:p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i/>
              </w:rPr>
              <w:t>y = f(x)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864CF5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п.10 №317, 322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3</w:t>
            </w:r>
            <w:r w:rsidR="006F361E">
              <w:t>6</w:t>
            </w:r>
          </w:p>
        </w:tc>
        <w:tc>
          <w:tcPr>
            <w:tcW w:w="4714" w:type="dxa"/>
            <w:gridSpan w:val="2"/>
          </w:tcPr>
          <w:p w:rsidR="0048056E" w:rsidRPr="00A13B4E" w:rsidRDefault="0048056E" w:rsidP="0048056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A13B4E">
              <w:rPr>
                <w:rFonts w:ascii="Times New Roman" w:hAnsi="Times New Roman"/>
              </w:rPr>
              <w:t>остроения графиков  функций</w:t>
            </w:r>
            <w:r w:rsidRPr="00A13B4E">
              <w:rPr>
                <w:rFonts w:ascii="Times New Roman" w:hAnsi="Times New Roman"/>
                <w:i/>
              </w:rPr>
              <w:t xml:space="preserve"> y = f(x + a)</w:t>
            </w:r>
            <w:r w:rsidRPr="00A13B4E">
              <w:rPr>
                <w:rFonts w:ascii="Times New Roman" w:hAnsi="Times New Roman"/>
              </w:rPr>
              <w:t>, если известен график функции</w:t>
            </w:r>
          </w:p>
          <w:p w:rsidR="0007104E" w:rsidRPr="00A13B4E" w:rsidRDefault="0048056E" w:rsidP="0048056E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i/>
              </w:rPr>
              <w:t>y = f(x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977135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07104E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п.11 №342,343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3</w:t>
            </w:r>
            <w:r w:rsidR="006F361E">
              <w:t>7</w:t>
            </w:r>
          </w:p>
        </w:tc>
        <w:tc>
          <w:tcPr>
            <w:tcW w:w="4714" w:type="dxa"/>
            <w:gridSpan w:val="2"/>
          </w:tcPr>
          <w:p w:rsidR="0048056E" w:rsidRPr="00A13B4E" w:rsidRDefault="0048056E" w:rsidP="0048056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A13B4E">
              <w:rPr>
                <w:rFonts w:ascii="Times New Roman" w:hAnsi="Times New Roman"/>
              </w:rPr>
              <w:t>остроения графиков  функций</w:t>
            </w:r>
            <w:r w:rsidRPr="00A13B4E">
              <w:rPr>
                <w:rFonts w:ascii="Times New Roman" w:hAnsi="Times New Roman"/>
                <w:i/>
              </w:rPr>
              <w:t xml:space="preserve"> y = f(x + a)</w:t>
            </w:r>
            <w:r w:rsidRPr="00A13B4E">
              <w:rPr>
                <w:rFonts w:ascii="Times New Roman" w:hAnsi="Times New Roman"/>
              </w:rPr>
              <w:t>, если известен график функции</w:t>
            </w:r>
          </w:p>
          <w:p w:rsidR="0007104E" w:rsidRPr="00A13B4E" w:rsidRDefault="0048056E" w:rsidP="0048056E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i/>
              </w:rPr>
              <w:t>y = f(x</w:t>
            </w:r>
            <w:r w:rsidR="0007104E" w:rsidRPr="00A13B4E">
              <w:rPr>
                <w:rFonts w:ascii="Times New Roman" w:hAnsi="Times New Roman"/>
              </w:rPr>
              <w:t>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977135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07104E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п.11 №346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6F361E" w:rsidP="00FA7A81">
            <w:pPr>
              <w:spacing w:after="0" w:line="240" w:lineRule="auto"/>
            </w:pPr>
            <w:r>
              <w:t>38</w:t>
            </w:r>
          </w:p>
        </w:tc>
        <w:tc>
          <w:tcPr>
            <w:tcW w:w="4714" w:type="dxa"/>
            <w:gridSpan w:val="2"/>
          </w:tcPr>
          <w:p w:rsidR="0007104E" w:rsidRPr="00A13B4E" w:rsidRDefault="0048056E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Квадратичная функция, ее свойства и график.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977135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7104E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п.11 №348 ,350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6F361E" w:rsidRDefault="006F361E" w:rsidP="00FA7A81">
            <w:pPr>
              <w:spacing w:after="0" w:line="240" w:lineRule="auto"/>
            </w:pPr>
            <w:r>
              <w:t>39</w:t>
            </w:r>
          </w:p>
        </w:tc>
        <w:tc>
          <w:tcPr>
            <w:tcW w:w="4714" w:type="dxa"/>
            <w:gridSpan w:val="2"/>
          </w:tcPr>
          <w:p w:rsidR="0007104E" w:rsidRPr="00A13B4E" w:rsidRDefault="0048056E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Квадратичная функция, ее свойства и график.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977135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07104E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п.11 №356, 358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4</w:t>
            </w:r>
            <w:r w:rsidR="006F361E">
              <w:t>0</w:t>
            </w:r>
          </w:p>
        </w:tc>
        <w:tc>
          <w:tcPr>
            <w:tcW w:w="4714" w:type="dxa"/>
            <w:gridSpan w:val="2"/>
          </w:tcPr>
          <w:p w:rsidR="0007104E" w:rsidRPr="00A13B4E" w:rsidRDefault="0048056E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Квадратичная функция, ее свойства и график.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977135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07104E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п.11 №352, 354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4</w:t>
            </w:r>
            <w:r w:rsidR="006F361E">
              <w:t>1</w:t>
            </w:r>
          </w:p>
        </w:tc>
        <w:tc>
          <w:tcPr>
            <w:tcW w:w="4714" w:type="dxa"/>
            <w:gridSpan w:val="2"/>
          </w:tcPr>
          <w:p w:rsidR="0007104E" w:rsidRPr="00A13B4E" w:rsidRDefault="0048056E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Квадратичная функция, ее свойства и график.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977135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07104E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п.11 №366, 368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48056E" w:rsidRDefault="00D67255" w:rsidP="00FA7A81">
            <w:pPr>
              <w:spacing w:after="0" w:line="240" w:lineRule="auto"/>
            </w:pPr>
            <w:r>
              <w:t>42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Квадратичная функция, ее свойства и график.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E146FE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48056E" w:rsidRDefault="00D67255" w:rsidP="00FA7A81">
            <w:pPr>
              <w:spacing w:after="0" w:line="240" w:lineRule="auto"/>
            </w:pPr>
            <w:r>
              <w:t>43</w:t>
            </w:r>
          </w:p>
        </w:tc>
        <w:tc>
          <w:tcPr>
            <w:tcW w:w="4714" w:type="dxa"/>
            <w:gridSpan w:val="2"/>
          </w:tcPr>
          <w:p w:rsidR="00D67255" w:rsidRDefault="00D67255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Квадратичная функция, ее свойства и график.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E146FE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rPr>
                <w:lang w:val="en-US"/>
              </w:rPr>
              <w:t>4</w:t>
            </w:r>
            <w:r w:rsidR="006F361E">
              <w:t>4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  <w:b/>
              </w:rPr>
            </w:pPr>
            <w:r w:rsidRPr="00A13B4E">
              <w:rPr>
                <w:rFonts w:ascii="Times New Roman" w:hAnsi="Times New Roman"/>
                <w:b/>
              </w:rPr>
              <w:t>Контрольная работа № 2</w:t>
            </w:r>
            <w:r w:rsidR="006F361E">
              <w:rPr>
                <w:rFonts w:ascii="Times New Roman" w:hAnsi="Times New Roman"/>
                <w:b/>
              </w:rPr>
              <w:t xml:space="preserve"> по теме «Квадратичная функция»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t>Урок коррекции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48056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повт п 7-11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4</w:t>
            </w:r>
            <w:r w:rsidR="006F361E">
              <w:t>5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Квадратные неравенства.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0D4FB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48056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п.12 №401, 402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lastRenderedPageBreak/>
              <w:t>4</w:t>
            </w:r>
            <w:r w:rsidR="006F361E">
              <w:t>6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квадратных неравенств.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0D4FB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48056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07104E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п.12 №405(1-6)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4</w:t>
            </w:r>
            <w:r w:rsidR="006F361E">
              <w:t>7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Нахождение множества решений неравенства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0D4FB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48056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07104E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п.12 №409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4</w:t>
            </w:r>
            <w:r w:rsidR="006F361E">
              <w:t>8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Метод интервалов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0D4FB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48056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7104E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п.12 №204, 432(2,4)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4</w:t>
            </w:r>
            <w:r w:rsidR="006F361E">
              <w:t>9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Нахождение области определения  выражения и функции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0D4FBC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6F361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07104E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п.12 №420, 428</w:t>
            </w: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6F361E" w:rsidP="00FA7A81">
            <w:pPr>
              <w:spacing w:after="0" w:line="240" w:lineRule="auto"/>
            </w:pPr>
            <w:r>
              <w:t>50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Отработка навыков решения квадратных неравенств.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6F361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A13B4E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п.12№ 415,423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5</w:t>
            </w:r>
            <w:r w:rsidR="009038DA">
              <w:t>1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Системы уравнений с двумя переменными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353E2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6F361E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07104E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п.13 №450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5</w:t>
            </w:r>
            <w:r w:rsidR="009038DA">
              <w:t>2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Графический метод решения систем с двумя переменными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353E2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07104E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п.13 №454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5</w:t>
            </w:r>
            <w:r w:rsidR="009038DA">
              <w:t>3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Метод подстановки решения систем с двумя переменными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353E2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п.13 №452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5</w:t>
            </w:r>
            <w:r w:rsidR="009038DA">
              <w:t>4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Метод сложения решения систем с двумя переменными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353E2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F361E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 13 №467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5</w:t>
            </w:r>
            <w:r w:rsidR="009038DA">
              <w:t>5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Метод замены переменных решения систем с двумя переменными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353E2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7104E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п.13 №463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 w:rsidRPr="00A13B4E">
              <w:rPr>
                <w:lang w:val="en-US"/>
              </w:rPr>
              <w:t>5</w:t>
            </w:r>
            <w:r>
              <w:t>6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Решения систем с двумя переменными различными способами. Самостоятельная работа.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474FF6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4.02</w:t>
            </w: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п.13 №456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 w:rsidRPr="00A13B4E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задач с помощью систем уравнений второй степени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474FF6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8.02</w:t>
            </w: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п.13 №465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>
              <w:t>58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Отработка навыков </w:t>
            </w:r>
          </w:p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решения задач  с помощью систем уравнений второй степени. 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474FF6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10.02</w:t>
            </w: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Задание  3 «Проверь себя в тестовой  форме</w:t>
            </w: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9038DA" w:rsidP="00FA7A81">
            <w:pPr>
              <w:spacing w:after="0" w:line="240" w:lineRule="auto"/>
            </w:pPr>
            <w:r>
              <w:t>59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  <w:b/>
              </w:rPr>
            </w:pPr>
            <w:r w:rsidRPr="00A13B4E">
              <w:rPr>
                <w:rFonts w:ascii="Times New Roman" w:hAnsi="Times New Roman"/>
                <w:b/>
              </w:rPr>
              <w:t>Контрольная работа № 3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t>Урок коррекции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0C34E1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повт п 12-13</w:t>
            </w:r>
          </w:p>
        </w:tc>
      </w:tr>
      <w:tr w:rsidR="00A13B4E" w:rsidRPr="00A13B4E" w:rsidTr="00FA7A81">
        <w:trPr>
          <w:gridAfter w:val="1"/>
          <w:wAfter w:w="37" w:type="dxa"/>
        </w:trPr>
        <w:tc>
          <w:tcPr>
            <w:tcW w:w="5388" w:type="dxa"/>
            <w:gridSpan w:val="3"/>
          </w:tcPr>
          <w:p w:rsidR="00A13B4E" w:rsidRPr="00A13B4E" w:rsidRDefault="00A13B4E" w:rsidP="00FA7A81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  <w:r w:rsidRPr="00A13B4E">
              <w:rPr>
                <w:rFonts w:ascii="Times New Roman" w:hAnsi="Times New Roman"/>
                <w:b/>
                <w:i/>
              </w:rPr>
              <w:t xml:space="preserve">Глава </w:t>
            </w:r>
            <w:r w:rsidRPr="00A13B4E">
              <w:rPr>
                <w:rFonts w:ascii="Times New Roman" w:hAnsi="Times New Roman"/>
                <w:b/>
                <w:i/>
                <w:lang w:val="en-US"/>
              </w:rPr>
              <w:t>III</w:t>
            </w:r>
            <w:r w:rsidRPr="00A13B4E">
              <w:rPr>
                <w:rFonts w:ascii="Times New Roman" w:hAnsi="Times New Roman"/>
                <w:b/>
                <w:i/>
              </w:rPr>
              <w:t>.</w:t>
            </w:r>
          </w:p>
          <w:p w:rsidR="00A13B4E" w:rsidRPr="00A13B4E" w:rsidRDefault="00A13B4E" w:rsidP="00FA7A81">
            <w:pPr>
              <w:pStyle w:val="a6"/>
              <w:jc w:val="center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b/>
              </w:rPr>
              <w:t>Элементы прикладной математики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3B4E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410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rPr>
                <w:rFonts w:ascii="Times New Roman" w:hAnsi="Times New Roman"/>
              </w:rPr>
            </w:pP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9038DA" w:rsidP="00FA7A81">
            <w:pPr>
              <w:spacing w:after="0" w:line="240" w:lineRule="auto"/>
            </w:pPr>
            <w:r>
              <w:lastRenderedPageBreak/>
              <w:t>60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Математическое моделирование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07104E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п.14 №484 486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6</w:t>
            </w:r>
            <w:r w:rsidR="009038DA">
              <w:t>1</w:t>
            </w:r>
          </w:p>
        </w:tc>
        <w:tc>
          <w:tcPr>
            <w:tcW w:w="4714" w:type="dxa"/>
            <w:gridSpan w:val="2"/>
          </w:tcPr>
          <w:p w:rsidR="0007104E" w:rsidRPr="00A13B4E" w:rsidRDefault="009038DA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Математическое моделирование.</w:t>
            </w:r>
            <w:r w:rsidR="0007104E" w:rsidRPr="00A13B4E">
              <w:rPr>
                <w:rFonts w:ascii="Times New Roman" w:hAnsi="Times New Roman"/>
              </w:rPr>
              <w:t>Задачи на движение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07104E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п.14 №488 492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6</w:t>
            </w:r>
            <w:r w:rsidR="009038DA">
              <w:t>2</w:t>
            </w:r>
          </w:p>
        </w:tc>
        <w:tc>
          <w:tcPr>
            <w:tcW w:w="4714" w:type="dxa"/>
            <w:gridSpan w:val="2"/>
          </w:tcPr>
          <w:p w:rsidR="0007104E" w:rsidRPr="00A13B4E" w:rsidRDefault="009038DA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Процентные расчеты.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7104E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п.14 №493 495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6</w:t>
            </w:r>
            <w:r w:rsidR="009038DA">
              <w:t>3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Процентные</w:t>
            </w:r>
            <w:r w:rsidRPr="00A13B4E">
              <w:rPr>
                <w:rFonts w:ascii="Times New Roman" w:hAnsi="Times New Roman"/>
                <w:lang w:val="en-US"/>
              </w:rPr>
              <w:t xml:space="preserve"> </w:t>
            </w:r>
            <w:r w:rsidRPr="00A13B4E">
              <w:rPr>
                <w:rFonts w:ascii="Times New Roman" w:hAnsi="Times New Roman"/>
              </w:rPr>
              <w:t>расчёты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07104E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п.15 №522, 524</w:t>
            </w:r>
          </w:p>
        </w:tc>
      </w:tr>
      <w:tr w:rsidR="0007104E" w:rsidRPr="00A13B4E" w:rsidTr="00A13B4E">
        <w:trPr>
          <w:gridAfter w:val="1"/>
          <w:wAfter w:w="37" w:type="dxa"/>
          <w:trHeight w:val="456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6</w:t>
            </w:r>
            <w:r w:rsidR="009038DA">
              <w:t>4</w:t>
            </w:r>
          </w:p>
        </w:tc>
        <w:tc>
          <w:tcPr>
            <w:tcW w:w="4714" w:type="dxa"/>
            <w:gridSpan w:val="2"/>
          </w:tcPr>
          <w:p w:rsidR="0007104E" w:rsidRPr="00A13B4E" w:rsidRDefault="009038DA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Абсолютная и относительная погрешности.</w:t>
            </w:r>
            <w:r w:rsidR="0007104E" w:rsidRPr="00A13B4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9038DA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07104E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п.15 №526 528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6</w:t>
            </w:r>
            <w:r w:rsidR="009038DA">
              <w:t>5</w:t>
            </w:r>
          </w:p>
        </w:tc>
        <w:tc>
          <w:tcPr>
            <w:tcW w:w="4714" w:type="dxa"/>
            <w:gridSpan w:val="2"/>
          </w:tcPr>
          <w:p w:rsidR="0007104E" w:rsidRPr="00A13B4E" w:rsidRDefault="009038DA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правила комбинаторики.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07104E" w:rsidP="009038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038D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п.15 №530 532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6</w:t>
            </w:r>
            <w:r w:rsidR="009038DA">
              <w:t>6</w:t>
            </w:r>
          </w:p>
        </w:tc>
        <w:tc>
          <w:tcPr>
            <w:tcW w:w="4714" w:type="dxa"/>
            <w:gridSpan w:val="2"/>
          </w:tcPr>
          <w:p w:rsidR="0007104E" w:rsidRPr="00A13B4E" w:rsidRDefault="009038DA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Основные правила комбинаторики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1.03</w:t>
            </w: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п.16 №559 561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6</w:t>
            </w:r>
            <w:r w:rsidR="009038DA">
              <w:t>7</w:t>
            </w:r>
          </w:p>
        </w:tc>
        <w:tc>
          <w:tcPr>
            <w:tcW w:w="4714" w:type="dxa"/>
            <w:gridSpan w:val="2"/>
          </w:tcPr>
          <w:p w:rsidR="0007104E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Частота и вероятность случайного события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п.16 №563 566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6</w:t>
            </w:r>
            <w:r w:rsidR="00D67255">
              <w:t>8</w:t>
            </w:r>
          </w:p>
        </w:tc>
        <w:tc>
          <w:tcPr>
            <w:tcW w:w="4714" w:type="dxa"/>
            <w:gridSpan w:val="2"/>
          </w:tcPr>
          <w:p w:rsidR="0007104E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Частота и вероятность случайного события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п.17 №577 581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t>6</w:t>
            </w:r>
            <w:r w:rsidR="00D67255">
              <w:t>9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Правило суммы и произведения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п.17 №585 587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D67255" w:rsidP="00FA7A81">
            <w:pPr>
              <w:spacing w:after="0" w:line="240" w:lineRule="auto"/>
            </w:pPr>
            <w:r>
              <w:t>70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Отработка навыков применения правил суммы и произведения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п.17 №591 593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7</w:t>
            </w:r>
            <w:r w:rsidR="00D67255">
              <w:t>1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Случайные достоверные и невозможные события 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п.18 №606 609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7</w:t>
            </w:r>
            <w:r w:rsidR="00D67255">
              <w:t>2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Частота и вероятность случайного события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п.18 №611 614</w:t>
            </w:r>
          </w:p>
        </w:tc>
      </w:tr>
      <w:tr w:rsidR="000710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07104E" w:rsidRPr="00A13B4E" w:rsidRDefault="0007104E" w:rsidP="00FA7A81">
            <w:pPr>
              <w:spacing w:after="0" w:line="240" w:lineRule="auto"/>
            </w:pPr>
            <w:r w:rsidRPr="00A13B4E">
              <w:rPr>
                <w:lang w:val="en-US"/>
              </w:rPr>
              <w:t>7</w:t>
            </w:r>
            <w:r w:rsidR="00D67255">
              <w:t>3</w:t>
            </w:r>
          </w:p>
        </w:tc>
        <w:tc>
          <w:tcPr>
            <w:tcW w:w="4714" w:type="dxa"/>
            <w:gridSpan w:val="2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Классическое определение</w:t>
            </w:r>
            <w:r w:rsidRPr="00A13B4E">
              <w:rPr>
                <w:rFonts w:ascii="Times New Roman" w:hAnsi="Times New Roman"/>
                <w:lang w:val="en-US"/>
              </w:rPr>
              <w:t xml:space="preserve"> </w:t>
            </w:r>
            <w:r w:rsidRPr="00A13B4E">
              <w:rPr>
                <w:rFonts w:ascii="Times New Roman" w:hAnsi="Times New Roman"/>
              </w:rPr>
              <w:t>вероятности</w:t>
            </w:r>
          </w:p>
        </w:tc>
        <w:tc>
          <w:tcPr>
            <w:tcW w:w="1241" w:type="dxa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07104E" w:rsidRDefault="0007104E">
            <w:r w:rsidRPr="00AF2BBD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07104E" w:rsidRPr="00A13B4E" w:rsidRDefault="000710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7104E" w:rsidRPr="00A13B4E" w:rsidRDefault="000710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п.19 №629,  632, 635</w:t>
            </w: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rPr>
                <w:lang w:val="en-US"/>
              </w:rPr>
              <w:t>7</w:t>
            </w:r>
            <w:r w:rsidRPr="00A13B4E">
              <w:t>4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Решение вероятностных задач. </w:t>
            </w:r>
            <w:r w:rsidRPr="00A13B4E">
              <w:rPr>
                <w:rFonts w:ascii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и </w:t>
            </w:r>
            <w:r>
              <w:rPr>
                <w:rFonts w:ascii="Times New Roman" w:hAnsi="Times New Roman"/>
              </w:rPr>
              <w:lastRenderedPageBreak/>
              <w:t>систематизация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п.19 №641 643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rPr>
                <w:lang w:val="en-US"/>
              </w:rPr>
              <w:lastRenderedPageBreak/>
              <w:t>7</w:t>
            </w:r>
            <w:r w:rsidRPr="00A13B4E">
              <w:t>5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Начальные сведения о статистике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B52BAF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п.20 №666 668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76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Способы представления данных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B52BAF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п.20 №672 678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77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Основные статистические характеристики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B52BAF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п.20 №674,  682 683</w:t>
            </w: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t>78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  <w:b/>
              </w:rPr>
            </w:pPr>
            <w:r w:rsidRPr="00A13B4E">
              <w:rPr>
                <w:rFonts w:ascii="Times New Roman" w:hAnsi="Times New Roman"/>
                <w:b/>
              </w:rPr>
              <w:t>Контрольная</w:t>
            </w:r>
            <w:r w:rsidRPr="00A13B4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A13B4E">
              <w:rPr>
                <w:rFonts w:ascii="Times New Roman" w:hAnsi="Times New Roman"/>
                <w:b/>
              </w:rPr>
              <w:t>работа № 4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t>Урок коррекции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повт п 14-20</w:t>
            </w:r>
          </w:p>
        </w:tc>
      </w:tr>
      <w:tr w:rsidR="00A13B4E" w:rsidRPr="00A13B4E" w:rsidTr="00FA7A81">
        <w:trPr>
          <w:gridAfter w:val="1"/>
          <w:wAfter w:w="37" w:type="dxa"/>
        </w:trPr>
        <w:tc>
          <w:tcPr>
            <w:tcW w:w="5388" w:type="dxa"/>
            <w:gridSpan w:val="3"/>
          </w:tcPr>
          <w:p w:rsidR="00A13B4E" w:rsidRPr="00A13B4E" w:rsidRDefault="00A13B4E" w:rsidP="00FA7A81">
            <w:pPr>
              <w:pStyle w:val="a6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A13B4E">
              <w:rPr>
                <w:rFonts w:ascii="Times New Roman" w:hAnsi="Times New Roman"/>
                <w:b/>
                <w:i/>
              </w:rPr>
              <w:t>Глава 4</w:t>
            </w:r>
          </w:p>
          <w:p w:rsidR="00A13B4E" w:rsidRPr="00A13B4E" w:rsidRDefault="00A13B4E" w:rsidP="00FA7A81">
            <w:pPr>
              <w:pStyle w:val="a6"/>
              <w:jc w:val="center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  <w:b/>
              </w:rPr>
              <w:t>Числовые</w:t>
            </w:r>
            <w:r w:rsidRPr="00A13B4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A13B4E">
              <w:rPr>
                <w:rFonts w:ascii="Times New Roman" w:hAnsi="Times New Roman"/>
                <w:b/>
              </w:rPr>
              <w:t>последовательности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17</w:t>
            </w:r>
          </w:p>
        </w:tc>
        <w:tc>
          <w:tcPr>
            <w:tcW w:w="2410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rPr>
                <w:rFonts w:ascii="Times New Roman" w:hAnsi="Times New Roman"/>
              </w:rPr>
            </w:pP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79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Числовая последовательность. Аналитический способ задания последовательности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D61D3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п.21 №693 697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80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Словесный и рекуррентный способы задания функции.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D61D3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п.21 №699 701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81</w:t>
            </w:r>
          </w:p>
        </w:tc>
        <w:tc>
          <w:tcPr>
            <w:tcW w:w="4714" w:type="dxa"/>
            <w:gridSpan w:val="2"/>
            <w:vAlign w:val="bottom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lang w:eastAsia="ru-RU"/>
              </w:rPr>
              <w:t>Арифметическая прогрессия. Формула n-го члена.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D61D3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п.22 №714,  716,  718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82</w:t>
            </w:r>
          </w:p>
        </w:tc>
        <w:tc>
          <w:tcPr>
            <w:tcW w:w="4714" w:type="dxa"/>
            <w:gridSpan w:val="2"/>
            <w:vAlign w:val="bottom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lang w:eastAsia="ru-RU"/>
              </w:rPr>
              <w:t>Решение задач на применение формулы n-го члена арифметической прогрессии.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D61D3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п.22 №721 726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83</w:t>
            </w:r>
          </w:p>
        </w:tc>
        <w:tc>
          <w:tcPr>
            <w:tcW w:w="4714" w:type="dxa"/>
            <w:gridSpan w:val="2"/>
            <w:vAlign w:val="bottom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lang w:eastAsia="ru-RU"/>
              </w:rPr>
              <w:t>Характеристическое свойство.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D61D3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п.22 №728,  730, 738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84</w:t>
            </w:r>
          </w:p>
        </w:tc>
        <w:tc>
          <w:tcPr>
            <w:tcW w:w="4714" w:type="dxa"/>
            <w:gridSpan w:val="2"/>
            <w:vAlign w:val="bottom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lang w:eastAsia="ru-RU"/>
              </w:rPr>
              <w:t>Решение задач по теме: «Арифметическая прогрессия». Самостоятельная работа.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D61D3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п.22 №734,  736,744 751 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85</w:t>
            </w:r>
          </w:p>
        </w:tc>
        <w:tc>
          <w:tcPr>
            <w:tcW w:w="4714" w:type="dxa"/>
            <w:gridSpan w:val="2"/>
            <w:vAlign w:val="bottom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lang w:eastAsia="ru-RU"/>
              </w:rPr>
              <w:t>Формула суммы членов конечной  арифметической прогрессии.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D61D3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п.23 №764 766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86</w:t>
            </w:r>
          </w:p>
        </w:tc>
        <w:tc>
          <w:tcPr>
            <w:tcW w:w="4714" w:type="dxa"/>
            <w:gridSpan w:val="2"/>
            <w:vAlign w:val="bottom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3B4E">
              <w:rPr>
                <w:rFonts w:ascii="Times New Roman" w:eastAsia="Times New Roman" w:hAnsi="Times New Roman"/>
                <w:lang w:eastAsia="ru-RU"/>
              </w:rPr>
              <w:t>Решение задач на нахождение суммы членов конечной арифметической прогрессии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D61D3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п.23 №768, 770, 772</w:t>
            </w:r>
          </w:p>
        </w:tc>
      </w:tr>
      <w:tr w:rsidR="00A13B4E" w:rsidRPr="00A13B4E" w:rsidTr="00A13B4E">
        <w:trPr>
          <w:gridAfter w:val="1"/>
          <w:wAfter w:w="37" w:type="dxa"/>
          <w:trHeight w:val="665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t>87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задач по теме: «Арифметическая прогрессия» Самостоятельная работа.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п.23 №776 784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88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Геометрическая прогрессия. Формула n-го члена.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10A56">
              <w:rPr>
                <w:rFonts w:ascii="Times New Roman" w:hAnsi="Times New Roman"/>
              </w:rPr>
              <w:t xml:space="preserve">Урок открытия новых </w:t>
            </w:r>
            <w:r w:rsidRPr="00610A56">
              <w:rPr>
                <w:rFonts w:ascii="Times New Roman" w:hAnsi="Times New Roman"/>
              </w:rPr>
              <w:lastRenderedPageBreak/>
              <w:t>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п.24 №819 825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lastRenderedPageBreak/>
              <w:t>89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задач на применение формулы n-го члена геометрической прогрессии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10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п.24 №823,  821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90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задач на применение формулы n-го члена геометрической прогрессии. Самостоятельная работа.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10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п.24 №830  836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91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Формула суммы членов конечной геометрической прогрессии</w:t>
            </w:r>
            <w:r w:rsidRPr="00A13B4E">
              <w:t xml:space="preserve"> 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10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п.25 №871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92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задач на нахождение суммы членов конечной геометрической прогрессии. Характеристическое свойство.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10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п.25 №873, 875</w:t>
            </w:r>
          </w:p>
        </w:tc>
      </w:tr>
      <w:tr w:rsidR="003C75B8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3C75B8" w:rsidRPr="00A13B4E" w:rsidRDefault="003C75B8" w:rsidP="00FA7A81">
            <w:pPr>
              <w:spacing w:after="0" w:line="240" w:lineRule="auto"/>
            </w:pPr>
            <w:r w:rsidRPr="00A13B4E">
              <w:t>93</w:t>
            </w:r>
          </w:p>
        </w:tc>
        <w:tc>
          <w:tcPr>
            <w:tcW w:w="4714" w:type="dxa"/>
            <w:gridSpan w:val="2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 xml:space="preserve">Сумма бесконечной геометрической прогрессии, у которой | </w:t>
            </w:r>
            <w:r w:rsidRPr="00A13B4E">
              <w:rPr>
                <w:rFonts w:ascii="Times New Roman" w:hAnsi="Times New Roman"/>
                <w:i/>
              </w:rPr>
              <w:t>q</w:t>
            </w:r>
            <w:r w:rsidRPr="00A13B4E">
              <w:rPr>
                <w:rFonts w:ascii="Times New Roman" w:hAnsi="Times New Roman"/>
              </w:rPr>
              <w:t xml:space="preserve"> | &lt; 1</w:t>
            </w:r>
          </w:p>
        </w:tc>
        <w:tc>
          <w:tcPr>
            <w:tcW w:w="1241" w:type="dxa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3C75B8" w:rsidRDefault="003C75B8">
            <w:r w:rsidRPr="00610A56">
              <w:rPr>
                <w:rFonts w:ascii="Times New Roman" w:hAnsi="Times New Roman"/>
              </w:rPr>
              <w:t>Урок открытия новых знаний</w:t>
            </w:r>
          </w:p>
        </w:tc>
        <w:tc>
          <w:tcPr>
            <w:tcW w:w="1701" w:type="dxa"/>
            <w:gridSpan w:val="2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3C75B8" w:rsidRPr="00A13B4E" w:rsidRDefault="003C75B8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75B8" w:rsidRPr="00A13B4E" w:rsidRDefault="003C75B8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п.26 №897, 899</w:t>
            </w: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t>94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задач на нахождение суммы  бесконечной геометрической прогрессии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п.26 №901(1-4), 905</w:t>
            </w: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t>95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  <w:b/>
              </w:rPr>
            </w:pPr>
            <w:r w:rsidRPr="00A13B4E">
              <w:rPr>
                <w:rFonts w:ascii="Times New Roman" w:hAnsi="Times New Roman"/>
                <w:b/>
              </w:rPr>
              <w:t>Контрольная</w:t>
            </w:r>
            <w:r w:rsidRPr="00A13B4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A13B4E">
              <w:rPr>
                <w:rFonts w:ascii="Times New Roman" w:hAnsi="Times New Roman"/>
                <w:b/>
              </w:rPr>
              <w:t>работа № 5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t>Урок коррекции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повт п 21-24</w:t>
            </w:r>
          </w:p>
        </w:tc>
      </w:tr>
      <w:tr w:rsidR="00A13B4E" w:rsidRPr="00A13B4E" w:rsidTr="00FA7A81">
        <w:trPr>
          <w:gridAfter w:val="1"/>
          <w:wAfter w:w="37" w:type="dxa"/>
        </w:trPr>
        <w:tc>
          <w:tcPr>
            <w:tcW w:w="5388" w:type="dxa"/>
            <w:gridSpan w:val="3"/>
          </w:tcPr>
          <w:p w:rsidR="00A13B4E" w:rsidRPr="00A13B4E" w:rsidRDefault="00A13B4E" w:rsidP="00FA7A81">
            <w:pPr>
              <w:pStyle w:val="a6"/>
              <w:jc w:val="center"/>
              <w:rPr>
                <w:rFonts w:ascii="Times New Roman" w:hAnsi="Times New Roman"/>
              </w:rPr>
            </w:pPr>
            <w:r w:rsidRPr="00A13B4E">
              <w:rPr>
                <w:b/>
              </w:rPr>
              <w:t>Повторение и систематизация учебного материала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rPr>
                <w:rFonts w:ascii="Times New Roman" w:hAnsi="Times New Roman"/>
              </w:rPr>
            </w:pP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t>96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Числовые и алгебраические выражения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инд..карточки</w:t>
            </w: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t>97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Уравнения(линейные, квадратные, дробно-рациональные). Системы уравнений</w:t>
            </w:r>
          </w:p>
        </w:tc>
        <w:tc>
          <w:tcPr>
            <w:tcW w:w="1241" w:type="dxa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инд. карточки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 w:rsidRPr="00A13B4E">
              <w:t>98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Неравенства(линейные, квадратные, дробно-рациональные).  Системы неравенств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36166D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№ 927(1-3), 934 935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 w:rsidRPr="00A13B4E">
              <w:t>99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Задачи на составление уравнений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36166D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№989, 990</w:t>
            </w:r>
          </w:p>
        </w:tc>
      </w:tr>
      <w:tr w:rsidR="00D67255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D67255" w:rsidRPr="00A13B4E" w:rsidRDefault="00D67255" w:rsidP="00FA7A81">
            <w:pPr>
              <w:spacing w:after="0" w:line="240" w:lineRule="auto"/>
            </w:pPr>
            <w:r w:rsidRPr="00A13B4E">
              <w:t>100</w:t>
            </w:r>
          </w:p>
        </w:tc>
        <w:tc>
          <w:tcPr>
            <w:tcW w:w="4714" w:type="dxa"/>
            <w:gridSpan w:val="2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Решение задач по всему курсу «Алгебра 9».</w:t>
            </w:r>
          </w:p>
        </w:tc>
        <w:tc>
          <w:tcPr>
            <w:tcW w:w="1241" w:type="dxa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D67255" w:rsidRDefault="00D67255">
            <w:r w:rsidRPr="0036166D">
              <w:rPr>
                <w:rFonts w:ascii="Times New Roman" w:hAnsi="Times New Roman"/>
              </w:rPr>
              <w:t>Повторение и систематизация знаний</w:t>
            </w:r>
          </w:p>
        </w:tc>
        <w:tc>
          <w:tcPr>
            <w:tcW w:w="1701" w:type="dxa"/>
            <w:gridSpan w:val="2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D67255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67255" w:rsidRPr="00A13B4E" w:rsidRDefault="00D67255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№1001 1006</w:t>
            </w: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t>101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  <w:b/>
              </w:rPr>
            </w:pPr>
            <w:r w:rsidRPr="00A13B4E">
              <w:rPr>
                <w:rFonts w:ascii="Times New Roman" w:hAnsi="Times New Roman"/>
                <w:b/>
              </w:rPr>
              <w:t>Итоговая контрольная работа</w:t>
            </w:r>
          </w:p>
        </w:tc>
        <w:tc>
          <w:tcPr>
            <w:tcW w:w="1241" w:type="dxa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t>Урок коррекции знаний</w:t>
            </w: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rPr>
                <w:rFonts w:ascii="Times New Roman" w:hAnsi="Times New Roman"/>
              </w:rPr>
            </w:pPr>
          </w:p>
        </w:tc>
      </w:tr>
      <w:tr w:rsidR="00A13B4E" w:rsidRPr="00A13B4E" w:rsidTr="00A13B4E">
        <w:trPr>
          <w:gridAfter w:val="1"/>
          <w:wAfter w:w="37" w:type="dxa"/>
        </w:trPr>
        <w:tc>
          <w:tcPr>
            <w:tcW w:w="674" w:type="dxa"/>
          </w:tcPr>
          <w:p w:rsidR="00A13B4E" w:rsidRPr="00A13B4E" w:rsidRDefault="00A13B4E" w:rsidP="00FA7A81">
            <w:pPr>
              <w:spacing w:after="0" w:line="240" w:lineRule="auto"/>
            </w:pPr>
            <w:r w:rsidRPr="00A13B4E">
              <w:t>102</w:t>
            </w:r>
          </w:p>
        </w:tc>
        <w:tc>
          <w:tcPr>
            <w:tcW w:w="4714" w:type="dxa"/>
            <w:gridSpan w:val="2"/>
          </w:tcPr>
          <w:p w:rsidR="00A13B4E" w:rsidRPr="00A13B4E" w:rsidRDefault="00A13B4E" w:rsidP="00FA7A81">
            <w:pPr>
              <w:pStyle w:val="a6"/>
              <w:rPr>
                <w:rFonts w:ascii="Times New Roman" w:hAnsi="Times New Roman"/>
              </w:rPr>
            </w:pPr>
            <w:r w:rsidRPr="00A13B4E"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1241" w:type="dxa"/>
          </w:tcPr>
          <w:p w:rsidR="00A13B4E" w:rsidRPr="00A13B4E" w:rsidRDefault="00D67255" w:rsidP="00FA7A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3"/>
          </w:tcPr>
          <w:p w:rsidR="00A13B4E" w:rsidRPr="00A13B4E" w:rsidRDefault="00A13B4E" w:rsidP="00FA7A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13B4E" w:rsidRPr="00A13B4E" w:rsidRDefault="00A13B4E" w:rsidP="00FA7A81">
            <w:pPr>
              <w:rPr>
                <w:rFonts w:ascii="Times New Roman" w:hAnsi="Times New Roman"/>
              </w:rPr>
            </w:pPr>
          </w:p>
        </w:tc>
      </w:tr>
    </w:tbl>
    <w:p w:rsidR="00681E19" w:rsidRPr="00A13B4E" w:rsidRDefault="00681E19" w:rsidP="00681E19"/>
    <w:p w:rsidR="00681E19" w:rsidRPr="00A13B4E" w:rsidRDefault="00681E19" w:rsidP="00681E19"/>
    <w:p w:rsidR="00681E19" w:rsidRPr="00A13B4E" w:rsidRDefault="00681E19" w:rsidP="00681E19"/>
    <w:p w:rsidR="00681E19" w:rsidRPr="00A13B4E" w:rsidRDefault="00681E19" w:rsidP="00681E19"/>
    <w:p w:rsidR="00681E19" w:rsidRPr="00A13B4E" w:rsidRDefault="00681E19" w:rsidP="00681E19"/>
    <w:p w:rsidR="00681E19" w:rsidRPr="00A13B4E" w:rsidRDefault="00681E19" w:rsidP="00681E19"/>
    <w:p w:rsidR="00AD103C" w:rsidRPr="00A13B4E" w:rsidRDefault="00AD103C" w:rsidP="00AD103C">
      <w:pPr>
        <w:tabs>
          <w:tab w:val="left" w:pos="2340"/>
        </w:tabs>
        <w:jc w:val="center"/>
        <w:rPr>
          <w:rFonts w:ascii="Times New Roman" w:hAnsi="Times New Roman" w:cs="Times New Roman"/>
          <w:b/>
        </w:rPr>
      </w:pPr>
    </w:p>
    <w:sectPr w:rsidR="00AD103C" w:rsidRPr="00A13B4E" w:rsidSect="00AD103C">
      <w:footerReference w:type="default" r:id="rId7"/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153" w:rsidRDefault="004B6153" w:rsidP="00942B22">
      <w:pPr>
        <w:spacing w:after="0" w:line="240" w:lineRule="auto"/>
      </w:pPr>
      <w:r>
        <w:separator/>
      </w:r>
    </w:p>
  </w:endnote>
  <w:endnote w:type="continuationSeparator" w:id="1">
    <w:p w:rsidR="004B6153" w:rsidRDefault="004B6153" w:rsidP="0094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576219"/>
      <w:docPartObj>
        <w:docPartGallery w:val="Page Numbers (Bottom of Page)"/>
        <w:docPartUnique/>
      </w:docPartObj>
    </w:sdtPr>
    <w:sdtContent>
      <w:p w:rsidR="00D67255" w:rsidRDefault="00EE0C16">
        <w:pPr>
          <w:pStyle w:val="ac"/>
          <w:jc w:val="right"/>
        </w:pPr>
        <w:fldSimple w:instr=" PAGE   \* MERGEFORMAT ">
          <w:r w:rsidR="00AF6811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153" w:rsidRDefault="004B6153" w:rsidP="00942B22">
      <w:pPr>
        <w:spacing w:after="0" w:line="240" w:lineRule="auto"/>
      </w:pPr>
      <w:r>
        <w:separator/>
      </w:r>
    </w:p>
  </w:footnote>
  <w:footnote w:type="continuationSeparator" w:id="1">
    <w:p w:rsidR="004B6153" w:rsidRDefault="004B6153" w:rsidP="00942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1D6B"/>
    <w:multiLevelType w:val="hybridMultilevel"/>
    <w:tmpl w:val="3CD8BC4A"/>
    <w:lvl w:ilvl="0" w:tplc="38BE4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A0A47"/>
    <w:multiLevelType w:val="hybridMultilevel"/>
    <w:tmpl w:val="DE00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6F6D6B"/>
    <w:multiLevelType w:val="hybridMultilevel"/>
    <w:tmpl w:val="54F8208A"/>
    <w:lvl w:ilvl="0" w:tplc="1A2421E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151A34E9"/>
    <w:multiLevelType w:val="hybridMultilevel"/>
    <w:tmpl w:val="F8965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336E14"/>
    <w:multiLevelType w:val="multilevel"/>
    <w:tmpl w:val="41F83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Calibri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1F4BD4"/>
    <w:multiLevelType w:val="hybridMultilevel"/>
    <w:tmpl w:val="9C7811D4"/>
    <w:lvl w:ilvl="0" w:tplc="E1063EB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286352A"/>
    <w:multiLevelType w:val="hybridMultilevel"/>
    <w:tmpl w:val="B9A80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85726"/>
    <w:multiLevelType w:val="hybridMultilevel"/>
    <w:tmpl w:val="29D6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41644C"/>
    <w:multiLevelType w:val="hybridMultilevel"/>
    <w:tmpl w:val="03D08F64"/>
    <w:lvl w:ilvl="0" w:tplc="04190013">
      <w:start w:val="1"/>
      <w:numFmt w:val="upperRoman"/>
      <w:lvlText w:val="%1."/>
      <w:lvlJc w:val="right"/>
      <w:pPr>
        <w:ind w:left="2175" w:hanging="360"/>
      </w:p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9">
    <w:nsid w:val="331B568C"/>
    <w:multiLevelType w:val="hybridMultilevel"/>
    <w:tmpl w:val="6B784D14"/>
    <w:lvl w:ilvl="0" w:tplc="0419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0">
    <w:nsid w:val="339046E0"/>
    <w:multiLevelType w:val="hybridMultilevel"/>
    <w:tmpl w:val="6E38F36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B7D6650"/>
    <w:multiLevelType w:val="hybridMultilevel"/>
    <w:tmpl w:val="8A8E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6723B"/>
    <w:multiLevelType w:val="hybridMultilevel"/>
    <w:tmpl w:val="9DDC70D6"/>
    <w:lvl w:ilvl="0" w:tplc="F984F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42038"/>
    <w:multiLevelType w:val="hybridMultilevel"/>
    <w:tmpl w:val="B50E8BCC"/>
    <w:lvl w:ilvl="0" w:tplc="1A14C010">
      <w:start w:val="111"/>
      <w:numFmt w:val="decimal"/>
      <w:lvlText w:val="%1"/>
      <w:lvlJc w:val="left"/>
      <w:pPr>
        <w:ind w:left="101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4CC0A7E"/>
    <w:multiLevelType w:val="hybridMultilevel"/>
    <w:tmpl w:val="02F0F3A4"/>
    <w:lvl w:ilvl="0" w:tplc="B8D418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6C40891"/>
    <w:multiLevelType w:val="multilevel"/>
    <w:tmpl w:val="B258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EC173F"/>
    <w:multiLevelType w:val="hybridMultilevel"/>
    <w:tmpl w:val="34F2ACF0"/>
    <w:lvl w:ilvl="0" w:tplc="CEC4D34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706B73"/>
    <w:multiLevelType w:val="hybridMultilevel"/>
    <w:tmpl w:val="D83C0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962EF4"/>
    <w:multiLevelType w:val="hybridMultilevel"/>
    <w:tmpl w:val="E07EC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D33E28"/>
    <w:multiLevelType w:val="multilevel"/>
    <w:tmpl w:val="7CAA2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8B3F4F"/>
    <w:multiLevelType w:val="hybridMultilevel"/>
    <w:tmpl w:val="171CE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A92614"/>
    <w:multiLevelType w:val="hybridMultilevel"/>
    <w:tmpl w:val="1EF88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192C71"/>
    <w:multiLevelType w:val="hybridMultilevel"/>
    <w:tmpl w:val="65A86114"/>
    <w:lvl w:ilvl="0" w:tplc="04190013">
      <w:start w:val="1"/>
      <w:numFmt w:val="upperRoman"/>
      <w:lvlText w:val="%1."/>
      <w:lvlJc w:val="righ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62227A2A"/>
    <w:multiLevelType w:val="hybridMultilevel"/>
    <w:tmpl w:val="0FB84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805480"/>
    <w:multiLevelType w:val="hybridMultilevel"/>
    <w:tmpl w:val="E53014D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4CA62B9"/>
    <w:multiLevelType w:val="multilevel"/>
    <w:tmpl w:val="D6C60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5E2194"/>
    <w:multiLevelType w:val="hybridMultilevel"/>
    <w:tmpl w:val="1FD4700E"/>
    <w:lvl w:ilvl="0" w:tplc="F44455B2">
      <w:start w:val="6"/>
      <w:numFmt w:val="upperRoman"/>
      <w:lvlText w:val="%1."/>
      <w:lvlJc w:val="left"/>
      <w:pPr>
        <w:ind w:left="1800" w:hanging="72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025EAB"/>
    <w:multiLevelType w:val="hybridMultilevel"/>
    <w:tmpl w:val="0A68A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F2473A"/>
    <w:multiLevelType w:val="hybridMultilevel"/>
    <w:tmpl w:val="02A6EE42"/>
    <w:lvl w:ilvl="0" w:tplc="F746D906">
      <w:start w:val="1"/>
      <w:numFmt w:val="decimal"/>
      <w:lvlText w:val="%1."/>
      <w:lvlJc w:val="left"/>
      <w:pPr>
        <w:ind w:left="398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C4E0FC2"/>
    <w:multiLevelType w:val="hybridMultilevel"/>
    <w:tmpl w:val="3B162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726BFD"/>
    <w:multiLevelType w:val="hybridMultilevel"/>
    <w:tmpl w:val="1C08C8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19"/>
  </w:num>
  <w:num w:numId="6">
    <w:abstractNumId w:val="25"/>
  </w:num>
  <w:num w:numId="7">
    <w:abstractNumId w:val="15"/>
  </w:num>
  <w:num w:numId="8">
    <w:abstractNumId w:val="14"/>
  </w:num>
  <w:num w:numId="9">
    <w:abstractNumId w:val="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13"/>
  </w:num>
  <w:num w:numId="13">
    <w:abstractNumId w:val="12"/>
  </w:num>
  <w:num w:numId="14">
    <w:abstractNumId w:val="26"/>
  </w:num>
  <w:num w:numId="15">
    <w:abstractNumId w:val="4"/>
  </w:num>
  <w:num w:numId="16">
    <w:abstractNumId w:val="10"/>
  </w:num>
  <w:num w:numId="17">
    <w:abstractNumId w:val="6"/>
  </w:num>
  <w:num w:numId="18">
    <w:abstractNumId w:val="16"/>
  </w:num>
  <w:num w:numId="19">
    <w:abstractNumId w:val="5"/>
  </w:num>
  <w:num w:numId="20">
    <w:abstractNumId w:val="24"/>
  </w:num>
  <w:num w:numId="21">
    <w:abstractNumId w:val="9"/>
  </w:num>
  <w:num w:numId="22">
    <w:abstractNumId w:val="28"/>
  </w:num>
  <w:num w:numId="23">
    <w:abstractNumId w:val="1"/>
  </w:num>
  <w:num w:numId="24">
    <w:abstractNumId w:val="3"/>
  </w:num>
  <w:num w:numId="25">
    <w:abstractNumId w:val="20"/>
  </w:num>
  <w:num w:numId="26">
    <w:abstractNumId w:val="17"/>
  </w:num>
  <w:num w:numId="27">
    <w:abstractNumId w:val="18"/>
  </w:num>
  <w:num w:numId="28">
    <w:abstractNumId w:val="23"/>
  </w:num>
  <w:num w:numId="29">
    <w:abstractNumId w:val="21"/>
  </w:num>
  <w:num w:numId="30">
    <w:abstractNumId w:val="7"/>
  </w:num>
  <w:num w:numId="31">
    <w:abstractNumId w:val="11"/>
  </w:num>
  <w:num w:numId="32">
    <w:abstractNumId w:val="8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103C"/>
    <w:rsid w:val="0007104E"/>
    <w:rsid w:val="000A71C4"/>
    <w:rsid w:val="000C34E1"/>
    <w:rsid w:val="002105CF"/>
    <w:rsid w:val="0029299A"/>
    <w:rsid w:val="002C70B7"/>
    <w:rsid w:val="00322A4C"/>
    <w:rsid w:val="003C75B8"/>
    <w:rsid w:val="00413504"/>
    <w:rsid w:val="0048056E"/>
    <w:rsid w:val="004B6153"/>
    <w:rsid w:val="005F5A90"/>
    <w:rsid w:val="00681E19"/>
    <w:rsid w:val="006F361E"/>
    <w:rsid w:val="007C4333"/>
    <w:rsid w:val="007F258B"/>
    <w:rsid w:val="009038DA"/>
    <w:rsid w:val="00942B22"/>
    <w:rsid w:val="009C7836"/>
    <w:rsid w:val="00A100DD"/>
    <w:rsid w:val="00A13B4E"/>
    <w:rsid w:val="00A47CD7"/>
    <w:rsid w:val="00A95313"/>
    <w:rsid w:val="00AD103C"/>
    <w:rsid w:val="00AF6811"/>
    <w:rsid w:val="00C02641"/>
    <w:rsid w:val="00C11396"/>
    <w:rsid w:val="00C60040"/>
    <w:rsid w:val="00CE2AA4"/>
    <w:rsid w:val="00D67255"/>
    <w:rsid w:val="00EC4E8F"/>
    <w:rsid w:val="00EE0C16"/>
    <w:rsid w:val="00FA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3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D10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D10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0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D103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Style">
    <w:name w:val="Paragraph Style"/>
    <w:rsid w:val="00AD10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nhideWhenUsed/>
    <w:rsid w:val="00AD1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AD1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D103C"/>
  </w:style>
  <w:style w:type="character" w:customStyle="1" w:styleId="c41">
    <w:name w:val="c41"/>
    <w:basedOn w:val="a0"/>
    <w:rsid w:val="00AD103C"/>
  </w:style>
  <w:style w:type="paragraph" w:styleId="a4">
    <w:name w:val="List Paragraph"/>
    <w:basedOn w:val="a"/>
    <w:uiPriority w:val="34"/>
    <w:qFormat/>
    <w:rsid w:val="00AD103C"/>
    <w:pPr>
      <w:ind w:left="720"/>
      <w:contextualSpacing/>
    </w:pPr>
  </w:style>
  <w:style w:type="character" w:styleId="a5">
    <w:name w:val="Strong"/>
    <w:basedOn w:val="a0"/>
    <w:uiPriority w:val="22"/>
    <w:qFormat/>
    <w:rsid w:val="00AD103C"/>
    <w:rPr>
      <w:b/>
      <w:bCs/>
    </w:rPr>
  </w:style>
  <w:style w:type="paragraph" w:customStyle="1" w:styleId="western">
    <w:name w:val="western"/>
    <w:basedOn w:val="a"/>
    <w:rsid w:val="00AD1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AD103C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103C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</w:rPr>
  </w:style>
  <w:style w:type="paragraph" w:styleId="a6">
    <w:name w:val="No Spacing"/>
    <w:link w:val="a7"/>
    <w:uiPriority w:val="1"/>
    <w:qFormat/>
    <w:rsid w:val="00AD10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AD103C"/>
    <w:rPr>
      <w:rFonts w:ascii="Calibri" w:eastAsia="Calibri" w:hAnsi="Calibri" w:cs="Times New Roman"/>
    </w:rPr>
  </w:style>
  <w:style w:type="table" w:styleId="a8">
    <w:name w:val="Table Grid"/>
    <w:basedOn w:val="a1"/>
    <w:rsid w:val="00AD1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locked/>
    <w:rsid w:val="00AD103C"/>
    <w:rPr>
      <w:shd w:val="clear" w:color="auto" w:fill="FFFFFF"/>
    </w:rPr>
  </w:style>
  <w:style w:type="paragraph" w:customStyle="1" w:styleId="11">
    <w:name w:val="Основной текст1"/>
    <w:basedOn w:val="a"/>
    <w:link w:val="a9"/>
    <w:rsid w:val="00AD103C"/>
    <w:pPr>
      <w:shd w:val="clear" w:color="auto" w:fill="FFFFFF"/>
      <w:spacing w:before="300" w:after="480" w:line="240" w:lineRule="exact"/>
      <w:ind w:hanging="340"/>
    </w:pPr>
  </w:style>
  <w:style w:type="character" w:customStyle="1" w:styleId="1pt">
    <w:name w:val="Основной текст + Интервал 1 pt"/>
    <w:rsid w:val="00AD103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22"/>
      <w:szCs w:val="22"/>
      <w:u w:val="none"/>
      <w:effect w:val="none"/>
    </w:rPr>
  </w:style>
  <w:style w:type="paragraph" w:styleId="aa">
    <w:name w:val="header"/>
    <w:basedOn w:val="a"/>
    <w:link w:val="ab"/>
    <w:uiPriority w:val="99"/>
    <w:unhideWhenUsed/>
    <w:rsid w:val="00AD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D103C"/>
  </w:style>
  <w:style w:type="paragraph" w:styleId="ac">
    <w:name w:val="footer"/>
    <w:basedOn w:val="a"/>
    <w:link w:val="ad"/>
    <w:uiPriority w:val="99"/>
    <w:unhideWhenUsed/>
    <w:rsid w:val="00AD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D103C"/>
  </w:style>
  <w:style w:type="character" w:customStyle="1" w:styleId="ae">
    <w:name w:val="Текст выноски Знак"/>
    <w:basedOn w:val="a0"/>
    <w:link w:val="af"/>
    <w:uiPriority w:val="99"/>
    <w:semiHidden/>
    <w:rsid w:val="00AD103C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AD103C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7523</Words>
  <Characters>42885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башкы</dc:creator>
  <cp:keywords/>
  <dc:description/>
  <cp:lastModifiedBy>Людмила</cp:lastModifiedBy>
  <cp:revision>16</cp:revision>
  <cp:lastPrinted>2021-02-27T08:11:00Z</cp:lastPrinted>
  <dcterms:created xsi:type="dcterms:W3CDTF">2020-08-28T00:03:00Z</dcterms:created>
  <dcterms:modified xsi:type="dcterms:W3CDTF">2021-10-07T05:12:00Z</dcterms:modified>
</cp:coreProperties>
</file>